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93" w:rsidRDefault="2B49C324" w:rsidP="6B0C8F5E">
      <w:pPr>
        <w:pStyle w:val="Nagwek1"/>
        <w:jc w:val="center"/>
        <w:rPr>
          <w:rFonts w:ascii="Calibri Light" w:hAnsi="Calibri Light"/>
        </w:rPr>
      </w:pPr>
      <w:r w:rsidRPr="6B0C8F5E">
        <w:rPr>
          <w:b/>
          <w:bCs/>
          <w:color w:val="auto"/>
        </w:rPr>
        <w:t>Regulamin Mi</w:t>
      </w:r>
      <w:bookmarkStart w:id="0" w:name="_GoBack"/>
      <w:bookmarkEnd w:id="0"/>
      <w:r w:rsidRPr="6B0C8F5E">
        <w:rPr>
          <w:b/>
          <w:bCs/>
          <w:color w:val="auto"/>
        </w:rPr>
        <w:t>ędzyszkolnego Konkursu Filmowo-</w:t>
      </w:r>
      <w:r w:rsidR="1183D66C" w:rsidRPr="6B0C8F5E">
        <w:rPr>
          <w:b/>
          <w:bCs/>
          <w:color w:val="auto"/>
        </w:rPr>
        <w:t>J</w:t>
      </w:r>
      <w:r w:rsidRPr="6B0C8F5E">
        <w:rPr>
          <w:b/>
          <w:bCs/>
          <w:color w:val="auto"/>
        </w:rPr>
        <w:t xml:space="preserve">ęzykowego </w:t>
      </w:r>
      <w:r w:rsidR="003A0A4A">
        <w:br/>
      </w:r>
      <w:r w:rsidRPr="6B0C8F5E">
        <w:rPr>
          <w:b/>
          <w:bCs/>
          <w:color w:val="auto"/>
        </w:rPr>
        <w:t>“Gdynia – zobacz i pokochaj!”</w:t>
      </w:r>
      <w:r w:rsidR="003A0A4A">
        <w:br/>
      </w:r>
      <w:r w:rsidR="3192DBB2" w:rsidRPr="6B0C8F5E">
        <w:rPr>
          <w:b/>
          <w:bCs/>
          <w:color w:val="auto"/>
        </w:rPr>
        <w:t>dla uczniów gdyńskich szkół ponadpodstawowych</w:t>
      </w:r>
      <w:r w:rsidR="7228DE70" w:rsidRPr="6B0C8F5E">
        <w:rPr>
          <w:b/>
          <w:bCs/>
          <w:color w:val="auto"/>
        </w:rPr>
        <w:t xml:space="preserve"> i ponadgimnazjalnych</w:t>
      </w:r>
      <w:r w:rsidR="003A0A4A">
        <w:br/>
      </w:r>
    </w:p>
    <w:p w:rsidR="00AB058B" w:rsidRPr="00AB058B" w:rsidRDefault="29774397" w:rsidP="00AB058B">
      <w:pPr>
        <w:pStyle w:val="Akapitzlist"/>
        <w:numPr>
          <w:ilvl w:val="0"/>
          <w:numId w:val="5"/>
        </w:numPr>
        <w:spacing w:after="0"/>
        <w:ind w:left="284" w:hanging="284"/>
        <w:rPr>
          <w:color w:val="000000" w:themeColor="text1"/>
        </w:rPr>
      </w:pPr>
      <w:r w:rsidRPr="6B0C8F5E">
        <w:t>Organizator konkursu</w:t>
      </w:r>
      <w:r>
        <w:br/>
      </w:r>
      <w:r w:rsidR="61B59264" w:rsidRPr="6B0C8F5E">
        <w:t>Organizatorem konkursu jest X Liceum Ogólnokształcące w Gdyni.</w:t>
      </w:r>
    </w:p>
    <w:p w:rsidR="00AB058B" w:rsidRPr="00AB058B" w:rsidRDefault="00AB058B" w:rsidP="00AB058B">
      <w:pPr>
        <w:pStyle w:val="Akapitzlist"/>
        <w:spacing w:after="0"/>
        <w:ind w:left="284"/>
        <w:rPr>
          <w:color w:val="000000" w:themeColor="text1"/>
        </w:rPr>
      </w:pPr>
    </w:p>
    <w:p w:rsidR="00A820D1" w:rsidRPr="00AB058B" w:rsidRDefault="61B59264" w:rsidP="00AB058B">
      <w:pPr>
        <w:pStyle w:val="Akapitzlist"/>
        <w:numPr>
          <w:ilvl w:val="0"/>
          <w:numId w:val="5"/>
        </w:numPr>
        <w:ind w:left="284" w:hanging="284"/>
        <w:rPr>
          <w:color w:val="000000" w:themeColor="text1"/>
        </w:rPr>
      </w:pPr>
      <w:r w:rsidRPr="6B0C8F5E">
        <w:t>Adresat konkursu</w:t>
      </w:r>
      <w:r w:rsidR="00A820D1">
        <w:br/>
      </w:r>
      <w:r w:rsidR="34BF0A57" w:rsidRPr="6B0C8F5E">
        <w:t>Konkurs jest adresowany do uczniów gdyńskich szkół ponadpodstawowych</w:t>
      </w:r>
      <w:r w:rsidR="4167B503" w:rsidRPr="6B0C8F5E">
        <w:t xml:space="preserve"> i ponadgimnazjalnych</w:t>
      </w:r>
      <w:r w:rsidR="34BF0A57" w:rsidRPr="6B0C8F5E">
        <w:t>.</w:t>
      </w:r>
    </w:p>
    <w:p w:rsidR="00AB058B" w:rsidRPr="00AB058B" w:rsidRDefault="00AB058B" w:rsidP="00AB058B">
      <w:pPr>
        <w:pStyle w:val="Akapitzlist"/>
        <w:rPr>
          <w:color w:val="000000" w:themeColor="text1"/>
        </w:rPr>
      </w:pPr>
    </w:p>
    <w:p w:rsidR="00A820D1" w:rsidRDefault="34BF0A57" w:rsidP="00AB058B">
      <w:pPr>
        <w:pStyle w:val="Akapitzlist"/>
        <w:numPr>
          <w:ilvl w:val="0"/>
          <w:numId w:val="5"/>
        </w:numPr>
        <w:ind w:left="284" w:hanging="284"/>
        <w:jc w:val="both"/>
        <w:rPr>
          <w:color w:val="000000" w:themeColor="text1"/>
        </w:rPr>
      </w:pPr>
      <w:r w:rsidRPr="6B0C8F5E">
        <w:t>Cele konkursu</w:t>
      </w:r>
    </w:p>
    <w:p w:rsidR="00A820D1" w:rsidRDefault="058F4E71" w:rsidP="00AB058B">
      <w:pPr>
        <w:pStyle w:val="Akapitzlist"/>
        <w:numPr>
          <w:ilvl w:val="0"/>
          <w:numId w:val="4"/>
        </w:numPr>
        <w:ind w:left="709" w:hanging="283"/>
        <w:jc w:val="both"/>
        <w:rPr>
          <w:rFonts w:eastAsiaTheme="minorEastAsia"/>
          <w:color w:val="000000" w:themeColor="text1"/>
        </w:rPr>
      </w:pPr>
      <w:r w:rsidRPr="6B0C8F5E">
        <w:t>rozwijanie zainteresowań językami obcymi</w:t>
      </w:r>
      <w:r w:rsidR="5B2C75F9" w:rsidRPr="6B0C8F5E">
        <w:t>;</w:t>
      </w:r>
    </w:p>
    <w:p w:rsidR="00A820D1" w:rsidRDefault="058F4E71" w:rsidP="00AB058B">
      <w:pPr>
        <w:pStyle w:val="Akapitzlist"/>
        <w:numPr>
          <w:ilvl w:val="0"/>
          <w:numId w:val="4"/>
        </w:numPr>
        <w:ind w:left="709" w:hanging="283"/>
        <w:jc w:val="both"/>
        <w:rPr>
          <w:color w:val="000000" w:themeColor="text1"/>
        </w:rPr>
      </w:pPr>
      <w:r w:rsidRPr="6B0C8F5E">
        <w:t>popularyzacja wiedzy o Gdyni;</w:t>
      </w:r>
    </w:p>
    <w:p w:rsidR="00A820D1" w:rsidRDefault="058F4E71" w:rsidP="00AB058B">
      <w:pPr>
        <w:pStyle w:val="Akapitzlist"/>
        <w:numPr>
          <w:ilvl w:val="0"/>
          <w:numId w:val="4"/>
        </w:numPr>
        <w:ind w:left="709" w:hanging="283"/>
        <w:jc w:val="both"/>
        <w:rPr>
          <w:color w:val="000000" w:themeColor="text1"/>
        </w:rPr>
      </w:pPr>
      <w:r>
        <w:t>promocja Gdyni jako miasta atrakcyjnego turystycznie</w:t>
      </w:r>
      <w:r w:rsidR="63480E14">
        <w:t>;</w:t>
      </w:r>
    </w:p>
    <w:p w:rsidR="00A820D1" w:rsidRPr="00AB058B" w:rsidRDefault="7F798E84" w:rsidP="52DC117D">
      <w:pPr>
        <w:pStyle w:val="Akapitzlist"/>
        <w:numPr>
          <w:ilvl w:val="0"/>
          <w:numId w:val="4"/>
        </w:numPr>
        <w:ind w:left="709" w:hanging="283"/>
        <w:jc w:val="both"/>
        <w:rPr>
          <w:color w:val="000000" w:themeColor="text1"/>
        </w:rPr>
      </w:pPr>
      <w:r>
        <w:t>d</w:t>
      </w:r>
      <w:r w:rsidR="1DA441F9">
        <w:t xml:space="preserve">oskonalenie umiejętności wykorzystania technologii komputerowej i informacyjnej do poszerzania </w:t>
      </w:r>
      <w:r>
        <w:br/>
      </w:r>
      <w:r w:rsidR="1DA441F9">
        <w:t>i prezentacji własnej wiedzy</w:t>
      </w:r>
      <w:r w:rsidR="76C17FD5">
        <w:t>;</w:t>
      </w:r>
    </w:p>
    <w:p w:rsidR="76C17FD5" w:rsidRDefault="00191C6C" w:rsidP="52DC117D">
      <w:pPr>
        <w:pStyle w:val="Akapitzlist"/>
        <w:numPr>
          <w:ilvl w:val="0"/>
          <w:numId w:val="4"/>
        </w:numPr>
        <w:ind w:left="709" w:hanging="283"/>
        <w:jc w:val="both"/>
        <w:rPr>
          <w:color w:val="000000" w:themeColor="text1"/>
        </w:rPr>
      </w:pPr>
      <w:r>
        <w:t>r</w:t>
      </w:r>
      <w:r w:rsidR="76C17FD5">
        <w:t>ozbudzanie wrażliwości artystycznej i kreatywnego działania młodzieży.</w:t>
      </w:r>
    </w:p>
    <w:p w:rsidR="00AB058B" w:rsidRDefault="00AB058B" w:rsidP="00AB058B">
      <w:pPr>
        <w:pStyle w:val="Akapitzlist"/>
        <w:ind w:left="709"/>
        <w:jc w:val="both"/>
        <w:rPr>
          <w:color w:val="000000" w:themeColor="text1"/>
        </w:rPr>
      </w:pPr>
    </w:p>
    <w:p w:rsidR="00AB058B" w:rsidRPr="00AB058B" w:rsidRDefault="1AEE0C5C" w:rsidP="17DDEEFB">
      <w:pPr>
        <w:pStyle w:val="Akapitzlist"/>
        <w:numPr>
          <w:ilvl w:val="0"/>
          <w:numId w:val="5"/>
        </w:numPr>
        <w:spacing w:line="240" w:lineRule="auto"/>
        <w:ind w:left="284" w:hanging="284"/>
        <w:rPr>
          <w:rFonts w:eastAsiaTheme="minorEastAsia"/>
          <w:color w:val="000000" w:themeColor="text1"/>
        </w:rPr>
      </w:pPr>
      <w:r>
        <w:t>Struktura i przebieg konkursu</w:t>
      </w:r>
    </w:p>
    <w:p w:rsidR="00AB058B" w:rsidRDefault="0C27E82B" w:rsidP="00AB058B">
      <w:pPr>
        <w:pStyle w:val="Akapitzlist"/>
        <w:spacing w:line="240" w:lineRule="auto"/>
        <w:ind w:left="284"/>
        <w:jc w:val="both"/>
      </w:pPr>
      <w:r>
        <w:t xml:space="preserve">Warunkiem udziału w konkursie jest nakręcenie </w:t>
      </w:r>
      <w:r w:rsidRPr="00F12E4B">
        <w:rPr>
          <w:u w:val="single"/>
        </w:rPr>
        <w:t>filmiku w języku obcym</w:t>
      </w:r>
      <w:r>
        <w:t xml:space="preserve"> (do wyboru: angielski, j. niemiecki, </w:t>
      </w:r>
      <w:r w:rsidR="066C30C2">
        <w:br/>
      </w:r>
      <w:r>
        <w:t xml:space="preserve">j. francuski, j. rosyjski, j. hiszpański) trwającego maksymalnie 5 minut, pokazującego Gdynię jako miasto atrakcyjne pod względem turystycznym, kulturowym i/lub historycznym. Filmiki można nakręcić w grupach </w:t>
      </w:r>
      <w:r w:rsidR="066C30C2">
        <w:br/>
      </w:r>
      <w:r>
        <w:t xml:space="preserve">do 5 osób za pomocą kamery, tabletu, telefonu komórkowego lub aparatu cyfrowego. Każda szkoła możne zgłosić maksymalnie 3 filmy. Nagrania muszą opierać się na komunikacji w wybranym języku obcym (np. dialog, monolog, scenka, piosenka itp.) </w:t>
      </w:r>
    </w:p>
    <w:p w:rsidR="00AB058B" w:rsidRDefault="066C30C2" w:rsidP="00AB058B">
      <w:pPr>
        <w:pStyle w:val="Akapitzlist"/>
        <w:spacing w:line="240" w:lineRule="auto"/>
        <w:ind w:left="284"/>
        <w:jc w:val="both"/>
      </w:pPr>
      <w:r>
        <w:t xml:space="preserve">Konkurs jest prowadzony </w:t>
      </w:r>
      <w:r w:rsidR="3CCA4D26">
        <w:t>dwuetapowo</w:t>
      </w:r>
      <w:r>
        <w:t>.</w:t>
      </w:r>
    </w:p>
    <w:p w:rsidR="00AB058B" w:rsidRDefault="54BEE8F2" w:rsidP="00AB058B">
      <w:pPr>
        <w:pStyle w:val="Akapitzlist"/>
        <w:spacing w:line="240" w:lineRule="auto"/>
        <w:ind w:left="284"/>
        <w:jc w:val="both"/>
      </w:pPr>
      <w:r>
        <w:t>Etap szkoln</w:t>
      </w:r>
      <w:r w:rsidR="6764A010">
        <w:t>y</w:t>
      </w:r>
      <w:r>
        <w:t xml:space="preserve"> - wybór </w:t>
      </w:r>
      <w:r w:rsidR="3EFAB96F">
        <w:t xml:space="preserve">maksymalnie </w:t>
      </w:r>
      <w:r>
        <w:t>trzech najciekawszych propozycji i przesłanie do organizatorów</w:t>
      </w:r>
      <w:r w:rsidR="4D4480A6">
        <w:t xml:space="preserve"> konkursu</w:t>
      </w:r>
      <w:r>
        <w:t>.</w:t>
      </w:r>
      <w:r w:rsidR="00043EEC">
        <w:t xml:space="preserve"> </w:t>
      </w:r>
      <w:r w:rsidR="09CDFD85">
        <w:t xml:space="preserve">Filmy należy przesłać na adres kwitt@xlogdynia.pl w postaci linku do </w:t>
      </w:r>
      <w:r w:rsidR="357E5F24">
        <w:t>pliku</w:t>
      </w:r>
      <w:r w:rsidR="339F874B">
        <w:t xml:space="preserve"> w chmurze</w:t>
      </w:r>
      <w:r w:rsidR="00043EEC">
        <w:t xml:space="preserve"> </w:t>
      </w:r>
      <w:r w:rsidR="339F874B">
        <w:t>w formie umożliwiającej pob</w:t>
      </w:r>
      <w:r w:rsidR="00F12E4B">
        <w:t>ranie prac przez organizatorów lub nośnika dostarczonego do sekretariatu szkoły (płyta CD, pendrive).</w:t>
      </w:r>
    </w:p>
    <w:p w:rsidR="00AB058B" w:rsidRDefault="54BEE8F2" w:rsidP="00AB058B">
      <w:pPr>
        <w:pStyle w:val="Akapitzlist"/>
        <w:spacing w:line="240" w:lineRule="auto"/>
        <w:ind w:left="284"/>
        <w:jc w:val="both"/>
      </w:pPr>
      <w:r>
        <w:t>Eta</w:t>
      </w:r>
      <w:r w:rsidR="3D3CFE31">
        <w:t xml:space="preserve">p </w:t>
      </w:r>
      <w:r w:rsidR="03499B9B">
        <w:t>międzyszkolny - komisja po obejrzeniu i ocenieniu filmów</w:t>
      </w:r>
      <w:r w:rsidR="3A7EE892">
        <w:t>,</w:t>
      </w:r>
      <w:r w:rsidR="03499B9B">
        <w:t xml:space="preserve"> wyłania zwycięzców konkursu</w:t>
      </w:r>
      <w:r w:rsidR="43CE2A92">
        <w:t>.  W ramach konkursu</w:t>
      </w:r>
      <w:r w:rsidR="00043EEC">
        <w:t xml:space="preserve"> </w:t>
      </w:r>
      <w:r w:rsidR="43CE2A92">
        <w:t>zostaną</w:t>
      </w:r>
      <w:r w:rsidR="1AB448FD">
        <w:t xml:space="preserve"> przyznane miejsca </w:t>
      </w:r>
      <w:r w:rsidR="4ED9791A">
        <w:t>I-III</w:t>
      </w:r>
      <w:r w:rsidR="00043EEC">
        <w:t xml:space="preserve"> </w:t>
      </w:r>
      <w:r w:rsidR="60019B99">
        <w:t xml:space="preserve">oraz nagroda specjalna </w:t>
      </w:r>
      <w:r w:rsidR="00043EEC">
        <w:t>–</w:t>
      </w:r>
      <w:r w:rsidR="60019B99">
        <w:t xml:space="preserve"> wyróżnienie</w:t>
      </w:r>
      <w:r w:rsidR="00043EEC">
        <w:t xml:space="preserve"> </w:t>
      </w:r>
      <w:r w:rsidR="60019B99">
        <w:t>społeczności X</w:t>
      </w:r>
      <w:r w:rsidR="0B6304F4">
        <w:t xml:space="preserve"> Liceum Ogólnokształcącego w Gdyni.</w:t>
      </w:r>
    </w:p>
    <w:p w:rsidR="00AB058B" w:rsidRDefault="00AB058B" w:rsidP="00AB058B">
      <w:pPr>
        <w:pStyle w:val="Akapitzlist"/>
        <w:spacing w:line="240" w:lineRule="auto"/>
        <w:ind w:left="284"/>
        <w:jc w:val="both"/>
      </w:pPr>
    </w:p>
    <w:p w:rsidR="00A820D1" w:rsidRDefault="0DC3FC04" w:rsidP="00AB058B">
      <w:pPr>
        <w:pStyle w:val="Akapitzlist"/>
        <w:spacing w:line="240" w:lineRule="auto"/>
        <w:ind w:left="284"/>
        <w:jc w:val="both"/>
      </w:pPr>
      <w:r w:rsidRPr="6C3A8050">
        <w:t>Oceniana będzie:</w:t>
      </w:r>
    </w:p>
    <w:p w:rsidR="00A820D1" w:rsidRDefault="0DC3FC04" w:rsidP="00866DA8">
      <w:pPr>
        <w:pStyle w:val="Akapitzlist"/>
        <w:numPr>
          <w:ilvl w:val="0"/>
          <w:numId w:val="1"/>
        </w:numPr>
        <w:ind w:left="709" w:hanging="283"/>
        <w:jc w:val="both"/>
        <w:rPr>
          <w:rFonts w:eastAsiaTheme="minorEastAsia"/>
          <w:color w:val="000000" w:themeColor="text1"/>
        </w:rPr>
      </w:pPr>
      <w:r w:rsidRPr="6B0C8F5E">
        <w:t>kreatywność i pomysłowość,</w:t>
      </w:r>
    </w:p>
    <w:p w:rsidR="00A820D1" w:rsidRDefault="0DC3FC04" w:rsidP="00866DA8">
      <w:pPr>
        <w:pStyle w:val="Akapitzlist"/>
        <w:numPr>
          <w:ilvl w:val="0"/>
          <w:numId w:val="1"/>
        </w:numPr>
        <w:ind w:left="709" w:hanging="283"/>
        <w:jc w:val="both"/>
        <w:rPr>
          <w:rFonts w:eastAsiaTheme="minorEastAsia"/>
          <w:color w:val="000000" w:themeColor="text1"/>
        </w:rPr>
      </w:pPr>
      <w:r w:rsidRPr="6B0C8F5E">
        <w:t>komunikacja językowa (poprawność),</w:t>
      </w:r>
    </w:p>
    <w:p w:rsidR="00A820D1" w:rsidRDefault="0DC3FC04" w:rsidP="00866DA8">
      <w:pPr>
        <w:pStyle w:val="Akapitzlist"/>
        <w:numPr>
          <w:ilvl w:val="0"/>
          <w:numId w:val="1"/>
        </w:numPr>
        <w:ind w:left="709" w:hanging="283"/>
        <w:jc w:val="both"/>
        <w:rPr>
          <w:rFonts w:eastAsiaTheme="minorEastAsia"/>
          <w:color w:val="000000" w:themeColor="text1"/>
        </w:rPr>
      </w:pPr>
      <w:r w:rsidRPr="6B0C8F5E">
        <w:t>wydźwięk filmu zachęcający do odwiedzenia Gdyni</w:t>
      </w:r>
      <w:r w:rsidR="21AF2E81" w:rsidRPr="6B0C8F5E">
        <w:t>,</w:t>
      </w:r>
    </w:p>
    <w:p w:rsidR="00A820D1" w:rsidRDefault="0DC3FC04" w:rsidP="00866DA8">
      <w:pPr>
        <w:pStyle w:val="Akapitzlist"/>
        <w:numPr>
          <w:ilvl w:val="0"/>
          <w:numId w:val="1"/>
        </w:numPr>
        <w:ind w:left="709" w:hanging="283"/>
        <w:jc w:val="both"/>
        <w:rPr>
          <w:rFonts w:eastAsiaTheme="minorEastAsia"/>
          <w:color w:val="000000" w:themeColor="text1"/>
        </w:rPr>
      </w:pPr>
      <w:r w:rsidRPr="6B0C8F5E">
        <w:t>walory artystyczne,</w:t>
      </w:r>
    </w:p>
    <w:p w:rsidR="00AB058B" w:rsidRPr="00AB058B" w:rsidRDefault="0DC3FC04" w:rsidP="00866DA8">
      <w:pPr>
        <w:pStyle w:val="Akapitzlist"/>
        <w:numPr>
          <w:ilvl w:val="0"/>
          <w:numId w:val="1"/>
        </w:numPr>
        <w:ind w:left="709" w:hanging="283"/>
        <w:jc w:val="both"/>
        <w:rPr>
          <w:rFonts w:eastAsiaTheme="minorEastAsia"/>
          <w:color w:val="000000" w:themeColor="text1"/>
        </w:rPr>
      </w:pPr>
      <w:r w:rsidRPr="6B0C8F5E">
        <w:t>jakość nagrania i montażu.</w:t>
      </w:r>
    </w:p>
    <w:p w:rsidR="00AB058B" w:rsidRDefault="0DC3FC04" w:rsidP="00AB058B">
      <w:pPr>
        <w:spacing w:after="0"/>
        <w:ind w:left="415"/>
        <w:jc w:val="both"/>
      </w:pPr>
      <w:r w:rsidRPr="6B0C8F5E">
        <w:t>Za każdy element można otrzymać od 1 do 5 punktów.</w:t>
      </w:r>
      <w:r w:rsidR="00AB058B">
        <w:t xml:space="preserve"> Praca</w:t>
      </w:r>
      <w:r w:rsidRPr="6B0C8F5E">
        <w:t xml:space="preserve"> zgłoszon</w:t>
      </w:r>
      <w:r w:rsidR="00AB058B">
        <w:t>a</w:t>
      </w:r>
      <w:r w:rsidRPr="6B0C8F5E">
        <w:t xml:space="preserve"> do Konkursu powinn</w:t>
      </w:r>
      <w:r w:rsidR="00AB058B">
        <w:t>a</w:t>
      </w:r>
      <w:r w:rsidRPr="6B0C8F5E">
        <w:t xml:space="preserve"> opierać się na następujących zasadach:</w:t>
      </w:r>
    </w:p>
    <w:p w:rsidR="00AB058B" w:rsidRPr="00AB058B" w:rsidRDefault="0DC3FC04" w:rsidP="00AB058B">
      <w:pPr>
        <w:pStyle w:val="Akapitzlist"/>
        <w:numPr>
          <w:ilvl w:val="0"/>
          <w:numId w:val="6"/>
        </w:numPr>
        <w:ind w:left="709" w:hanging="283"/>
        <w:jc w:val="both"/>
        <w:rPr>
          <w:rFonts w:eastAsiaTheme="minorEastAsia"/>
          <w:color w:val="000000" w:themeColor="text1"/>
        </w:rPr>
      </w:pPr>
      <w:r w:rsidRPr="6B0C8F5E">
        <w:t>nienaruszanie praw osób trzecich i przepisów prawa</w:t>
      </w:r>
    </w:p>
    <w:p w:rsidR="00A820D1" w:rsidRPr="00AB058B" w:rsidRDefault="0DC3FC04" w:rsidP="00AB058B">
      <w:pPr>
        <w:pStyle w:val="Akapitzlist"/>
        <w:numPr>
          <w:ilvl w:val="0"/>
          <w:numId w:val="6"/>
        </w:numPr>
        <w:ind w:left="709" w:hanging="283"/>
        <w:jc w:val="both"/>
        <w:rPr>
          <w:rFonts w:eastAsiaTheme="minorEastAsia"/>
          <w:color w:val="000000" w:themeColor="text1"/>
        </w:rPr>
      </w:pPr>
      <w:r w:rsidRPr="6B0C8F5E">
        <w:t>zgodność z normami obyczajowymi.</w:t>
      </w:r>
    </w:p>
    <w:p w:rsidR="00A820D1" w:rsidRDefault="0DC3FC04" w:rsidP="00AB058B">
      <w:pPr>
        <w:ind w:left="284"/>
        <w:jc w:val="both"/>
      </w:pPr>
      <w:r w:rsidRPr="6C3A8050">
        <w:t>Filmy powinny być przygotowane do odtwarzanie za pomocą ogólnodostępnych programów do odtwarzania.</w:t>
      </w:r>
      <w:r w:rsidR="00043EEC">
        <w:t xml:space="preserve"> </w:t>
      </w:r>
      <w:r w:rsidRPr="6C3A8050">
        <w:t>Organizatorzy po zakończeniu etapu zgłoszeń, przekażą filmy do o</w:t>
      </w:r>
      <w:r w:rsidR="6C9D0E58" w:rsidRPr="6C3A8050">
        <w:t xml:space="preserve">ceny </w:t>
      </w:r>
      <w:r w:rsidRPr="6C3A8050">
        <w:t xml:space="preserve">niezależnej komisji, która po </w:t>
      </w:r>
      <w:r w:rsidR="00AB058B">
        <w:t xml:space="preserve">ich </w:t>
      </w:r>
      <w:r w:rsidRPr="6C3A8050">
        <w:t>obejrzeniu przyzna punkty według w/w kryteriów.</w:t>
      </w:r>
    </w:p>
    <w:p w:rsidR="00A820D1" w:rsidRDefault="3C333E25" w:rsidP="00AB058B">
      <w:pPr>
        <w:ind w:left="284"/>
        <w:jc w:val="both"/>
      </w:pPr>
      <w:r w:rsidRPr="6C3A8050">
        <w:lastRenderedPageBreak/>
        <w:t>Przyznawanie punktów odbywa się wg następujących zasad:</w:t>
      </w:r>
    </w:p>
    <w:p w:rsidR="00A820D1" w:rsidRDefault="3C333E25" w:rsidP="00AB058B">
      <w:pPr>
        <w:pStyle w:val="Akapitzlist"/>
        <w:numPr>
          <w:ilvl w:val="0"/>
          <w:numId w:val="7"/>
        </w:numPr>
        <w:tabs>
          <w:tab w:val="left" w:pos="142"/>
        </w:tabs>
        <w:spacing w:after="0" w:line="276" w:lineRule="auto"/>
        <w:ind w:left="709" w:hanging="283"/>
        <w:jc w:val="both"/>
      </w:pPr>
      <w:r w:rsidRPr="6C3A8050">
        <w:t xml:space="preserve">punkty przyznaje każdy członek </w:t>
      </w:r>
      <w:r w:rsidR="5A71AF70" w:rsidRPr="6C3A8050">
        <w:t>k</w:t>
      </w:r>
      <w:r w:rsidRPr="6C3A8050">
        <w:t>omisji,</w:t>
      </w:r>
    </w:p>
    <w:p w:rsidR="00A820D1" w:rsidRDefault="3C333E25" w:rsidP="00AB058B">
      <w:pPr>
        <w:pStyle w:val="Akapitzlist"/>
        <w:numPr>
          <w:ilvl w:val="0"/>
          <w:numId w:val="7"/>
        </w:numPr>
        <w:tabs>
          <w:tab w:val="left" w:pos="142"/>
        </w:tabs>
        <w:spacing w:after="0" w:line="276" w:lineRule="auto"/>
        <w:ind w:left="709" w:hanging="283"/>
        <w:jc w:val="both"/>
      </w:pPr>
      <w:r w:rsidRPr="6C3A8050">
        <w:t>członkowie komisji przydzielają punkty od 1 do 5.</w:t>
      </w:r>
    </w:p>
    <w:p w:rsidR="00A820D1" w:rsidRDefault="1DA65A00" w:rsidP="00CC7B0B">
      <w:pPr>
        <w:pStyle w:val="Akapitzlist"/>
        <w:numPr>
          <w:ilvl w:val="0"/>
          <w:numId w:val="5"/>
        </w:numPr>
        <w:tabs>
          <w:tab w:val="left" w:pos="284"/>
        </w:tabs>
        <w:ind w:left="284" w:hanging="284"/>
        <w:rPr>
          <w:rFonts w:eastAsiaTheme="minorEastAsia"/>
          <w:color w:val="000000" w:themeColor="text1"/>
        </w:rPr>
      </w:pPr>
      <w:r w:rsidRPr="6B0C8F5E">
        <w:t>Nagrody</w:t>
      </w:r>
      <w:r w:rsidR="00A820D1">
        <w:br/>
      </w:r>
      <w:r w:rsidR="3C333E25" w:rsidRPr="6B0C8F5E">
        <w:t>Zwycięzc</w:t>
      </w:r>
      <w:r w:rsidR="720F446C" w:rsidRPr="6B0C8F5E">
        <w:t>a konkursu zostanie wyłoniony</w:t>
      </w:r>
      <w:r w:rsidR="3C333E25" w:rsidRPr="6B0C8F5E">
        <w:t xml:space="preserve"> po zsumowaniu punktów przyznanych przez wszystkich członków komisji. W przypadku, gdy filmy otrzymają jednakową liczbę punktów</w:t>
      </w:r>
      <w:r w:rsidR="2A56DEC8" w:rsidRPr="6B0C8F5E">
        <w:t>,</w:t>
      </w:r>
      <w:r w:rsidR="3C333E25" w:rsidRPr="6B0C8F5E">
        <w:t xml:space="preserve"> zostaną przyznane nagrody równorzędne.</w:t>
      </w:r>
    </w:p>
    <w:p w:rsidR="00A820D1" w:rsidRDefault="53C3FF8B" w:rsidP="00866DA8">
      <w:pPr>
        <w:ind w:left="284"/>
        <w:jc w:val="both"/>
      </w:pPr>
      <w:r w:rsidRPr="6C3A8050">
        <w:t xml:space="preserve">Zdobywcy trzech pierwszych miejsc </w:t>
      </w:r>
      <w:r w:rsidR="7224A9BE" w:rsidRPr="6C3A8050">
        <w:t xml:space="preserve">oraz nagrody specjalnej </w:t>
      </w:r>
      <w:r w:rsidR="00866DA8">
        <w:t>otrzymają</w:t>
      </w:r>
      <w:r w:rsidRPr="6C3A8050">
        <w:t xml:space="preserve"> nagrody rzeczo</w:t>
      </w:r>
      <w:r w:rsidR="00866DA8">
        <w:t>we. Pozostali uczestnicy otrzyma</w:t>
      </w:r>
      <w:r w:rsidRPr="6C3A8050">
        <w:t>ją dyplomy uczestnictwa w konkursie</w:t>
      </w:r>
      <w:r w:rsidR="59EC17CA" w:rsidRPr="6C3A8050">
        <w:t>.</w:t>
      </w:r>
    </w:p>
    <w:p w:rsidR="00A820D1" w:rsidRPr="004A1E37" w:rsidRDefault="0120E203" w:rsidP="00866DA8">
      <w:pPr>
        <w:ind w:left="284"/>
        <w:jc w:val="both"/>
      </w:pPr>
      <w:r w:rsidRPr="004A1E37">
        <w:t>Organizator zastrzega sobie możliwość przyznania dodatkowych nagród w indywidualnych sytuacjach.</w:t>
      </w:r>
    </w:p>
    <w:p w:rsidR="00A820D1" w:rsidRPr="004A1E37" w:rsidRDefault="53C3FF8B" w:rsidP="00866DA8">
      <w:pPr>
        <w:ind w:left="284"/>
        <w:jc w:val="both"/>
      </w:pPr>
      <w:r w:rsidRPr="004A1E37">
        <w:t xml:space="preserve">Wręczenie nagród nastąpi </w:t>
      </w:r>
      <w:r w:rsidR="004A1E37" w:rsidRPr="004A1E37">
        <w:t>10</w:t>
      </w:r>
      <w:r w:rsidR="28B7BAC4" w:rsidRPr="004A1E37">
        <w:t>.02.2022 w X Liceum Ogólnokształcącym</w:t>
      </w:r>
      <w:r w:rsidR="004A1E37" w:rsidRPr="004A1E37">
        <w:t xml:space="preserve">. </w:t>
      </w:r>
    </w:p>
    <w:p w:rsidR="00866DA8" w:rsidRPr="00866DA8" w:rsidRDefault="1EB1DF63" w:rsidP="00866DA8">
      <w:pPr>
        <w:pStyle w:val="Akapitzlist"/>
        <w:numPr>
          <w:ilvl w:val="0"/>
          <w:numId w:val="5"/>
        </w:numPr>
        <w:ind w:left="284" w:hanging="284"/>
        <w:rPr>
          <w:rFonts w:eastAsiaTheme="minorEastAsia"/>
          <w:color w:val="000000" w:themeColor="text1"/>
        </w:rPr>
      </w:pPr>
      <w:r w:rsidRPr="6B0C8F5E">
        <w:t>Zgłaszanie uczniów do konkursu</w:t>
      </w:r>
    </w:p>
    <w:p w:rsidR="00A820D1" w:rsidRDefault="04557EE8" w:rsidP="00866DA8">
      <w:pPr>
        <w:pStyle w:val="Akapitzlist"/>
        <w:ind w:left="284"/>
        <w:jc w:val="both"/>
      </w:pPr>
      <w:r>
        <w:t xml:space="preserve">Filmy do konkursu </w:t>
      </w:r>
      <w:r w:rsidR="157CD462">
        <w:t xml:space="preserve">należy </w:t>
      </w:r>
      <w:r>
        <w:t xml:space="preserve">przesyłać w formie elektronicznej do </w:t>
      </w:r>
      <w:r w:rsidR="043A1AA3">
        <w:t>15</w:t>
      </w:r>
      <w:r>
        <w:t xml:space="preserve">.01.2022 roku na adres </w:t>
      </w:r>
      <w:r w:rsidR="3C786970">
        <w:t>kwitt@xlogdynia.pl.</w:t>
      </w:r>
      <w:r>
        <w:t xml:space="preserve"> Warunkiem uczestnictwa w konkursie jest zgłoszenie chęci wzięcia w nim udziału, wypełnienie zgłoszenia</w:t>
      </w:r>
      <w:r w:rsidR="53C52FBD">
        <w:t>(Załącznik 1)</w:t>
      </w:r>
      <w:r>
        <w:t xml:space="preserve">i przesłanie go w terminie do 06.12.2021 roku. Zgłoszenia można dokonać drogą </w:t>
      </w:r>
      <w:r w:rsidR="00866DA8">
        <w:t>e-</w:t>
      </w:r>
      <w:r>
        <w:t xml:space="preserve">mailową, na adres </w:t>
      </w:r>
      <w:hyperlink r:id="rId11">
        <w:r w:rsidR="5C0DB34D" w:rsidRPr="17DDEEFB">
          <w:rPr>
            <w:rStyle w:val="Hipercze"/>
            <w:color w:val="auto"/>
            <w:u w:val="none"/>
          </w:rPr>
          <w:t>kwitt@xlogdynia.pl</w:t>
        </w:r>
      </w:hyperlink>
      <w:r w:rsidR="5C0DB34D">
        <w:t>,</w:t>
      </w:r>
      <w:r>
        <w:t xml:space="preserve"> pocztą lub osobiście w sekretariacie XLO </w:t>
      </w:r>
      <w:r w:rsidR="68864C54">
        <w:t xml:space="preserve">w </w:t>
      </w:r>
      <w:r>
        <w:t>Gdyni.</w:t>
      </w:r>
    </w:p>
    <w:p w:rsidR="00866DA8" w:rsidRDefault="00866DA8" w:rsidP="00866DA8">
      <w:pPr>
        <w:pStyle w:val="Akapitzlist"/>
        <w:ind w:left="284"/>
        <w:jc w:val="both"/>
      </w:pPr>
    </w:p>
    <w:p w:rsidR="00866DA8" w:rsidRDefault="013080A1" w:rsidP="00866DA8">
      <w:pPr>
        <w:pStyle w:val="Akapitzlist"/>
        <w:numPr>
          <w:ilvl w:val="0"/>
          <w:numId w:val="5"/>
        </w:numPr>
        <w:ind w:left="284"/>
        <w:jc w:val="both"/>
      </w:pPr>
      <w:r w:rsidRPr="6B0C8F5E">
        <w:t>Uwagi końcowe</w:t>
      </w:r>
    </w:p>
    <w:p w:rsidR="00A820D1" w:rsidRDefault="457A2FA0" w:rsidP="00866DA8">
      <w:pPr>
        <w:pStyle w:val="Akapitzlist"/>
        <w:ind w:left="284"/>
        <w:jc w:val="both"/>
      </w:pPr>
      <w:r>
        <w:t xml:space="preserve">Niniejszy regulamin </w:t>
      </w:r>
      <w:r w:rsidR="7B4E1C5E">
        <w:t>znajduj</w:t>
      </w:r>
      <w:r w:rsidR="7E3B22B2">
        <w:t>e</w:t>
      </w:r>
      <w:r w:rsidR="7B4E1C5E">
        <w:t xml:space="preserve"> się na stronie </w:t>
      </w:r>
      <w:r w:rsidR="00866DA8">
        <w:t xml:space="preserve">internetowej </w:t>
      </w:r>
      <w:r w:rsidR="51E885BA">
        <w:t xml:space="preserve">szkoły </w:t>
      </w:r>
      <w:hyperlink r:id="rId12">
        <w:r w:rsidR="643106A7" w:rsidRPr="17DDEEFB">
          <w:rPr>
            <w:rStyle w:val="Hipercze"/>
            <w:color w:val="auto"/>
            <w:u w:val="none"/>
          </w:rPr>
          <w:t>www.xlogdynia.pl</w:t>
        </w:r>
      </w:hyperlink>
      <w:r w:rsidR="414A4567">
        <w:t>.</w:t>
      </w:r>
    </w:p>
    <w:p w:rsidR="00A820D1" w:rsidRDefault="6922BD76" w:rsidP="00866DA8">
      <w:pPr>
        <w:pStyle w:val="Akapitzlist"/>
        <w:ind w:left="284"/>
        <w:jc w:val="both"/>
      </w:pPr>
      <w:r>
        <w:t xml:space="preserve">Wszystkie decyzje dotyczące przebiegu i rozstrzygnięć konkursu, podejmuje </w:t>
      </w:r>
      <w:r w:rsidR="3E17D514">
        <w:t>K</w:t>
      </w:r>
      <w:r>
        <w:t>omisja Konkursowa</w:t>
      </w:r>
      <w:r w:rsidR="5A58B196">
        <w:t>.</w:t>
      </w:r>
      <w:r w:rsidR="00043EEC">
        <w:t xml:space="preserve"> </w:t>
      </w:r>
      <w:r w:rsidR="21610C44">
        <w:t xml:space="preserve">Werdykt </w:t>
      </w:r>
      <w:r w:rsidR="6FC1A2BE">
        <w:t>K</w:t>
      </w:r>
      <w:r w:rsidR="21610C44">
        <w:t>omisji jest ostateczny</w:t>
      </w:r>
      <w:r w:rsidR="57722B78">
        <w:t>.</w:t>
      </w:r>
    </w:p>
    <w:p w:rsidR="00A820D1" w:rsidRDefault="1F14CBE0" w:rsidP="00866DA8">
      <w:pPr>
        <w:pStyle w:val="Akapitzlist"/>
        <w:ind w:left="284"/>
        <w:jc w:val="both"/>
      </w:pPr>
      <w:r>
        <w:t xml:space="preserve">Przystępując do konkursu, uczestnik potwierdza, że akceptuje niniejszy regulamin. </w:t>
      </w:r>
      <w:r w:rsidR="61F19120">
        <w:t xml:space="preserve">Uczestnik Konkursu, poprzez udział w Konkursie, wyraża zgodę na przetwarzanie jego danych osobowych w celu związanym z realizacją Konkursu i sposobem ogłaszania wyników. </w:t>
      </w:r>
    </w:p>
    <w:p w:rsidR="00A820D1" w:rsidRDefault="21610C44" w:rsidP="00866DA8">
      <w:pPr>
        <w:pStyle w:val="Akapitzlist"/>
        <w:ind w:left="284"/>
        <w:jc w:val="both"/>
      </w:pPr>
      <w:r>
        <w:t xml:space="preserve">W przypadku jakichkolwiek pytań prosimy o kontakt drogą </w:t>
      </w:r>
      <w:r w:rsidR="00866DA8">
        <w:t>e-</w:t>
      </w:r>
      <w:r>
        <w:t>mailow</w:t>
      </w:r>
      <w:r w:rsidR="6E28B8D5">
        <w:t>ą kwitt@xlogdynia.pl.</w:t>
      </w:r>
      <w:r w:rsidR="457A2FA0">
        <w:br/>
      </w:r>
      <w:r w:rsidR="0CFC7983">
        <w:t xml:space="preserve">Organizator zastrzega sobie prawo do zmian </w:t>
      </w:r>
      <w:r w:rsidR="1CA7D68A">
        <w:t>organizacyjnych</w:t>
      </w:r>
      <w:r w:rsidR="0CFC7983">
        <w:t xml:space="preserve"> w przypadku</w:t>
      </w:r>
      <w:r w:rsidR="067DA41F">
        <w:t xml:space="preserve"> przyczyn niezależnych.</w:t>
      </w:r>
    </w:p>
    <w:p w:rsidR="00866DA8" w:rsidRDefault="00866DA8" w:rsidP="00866DA8">
      <w:pPr>
        <w:pStyle w:val="Akapitzlist"/>
        <w:ind w:left="284"/>
        <w:jc w:val="both"/>
        <w:rPr>
          <w:rFonts w:eastAsiaTheme="minorEastAsia"/>
          <w:color w:val="000000" w:themeColor="text1"/>
        </w:rPr>
      </w:pPr>
    </w:p>
    <w:p w:rsidR="00CC7B0B" w:rsidRPr="00CC7B0B" w:rsidRDefault="04557EE8" w:rsidP="00CC7B0B">
      <w:pPr>
        <w:pStyle w:val="Akapitzlist"/>
        <w:numPr>
          <w:ilvl w:val="0"/>
          <w:numId w:val="5"/>
        </w:numPr>
        <w:ind w:left="284"/>
        <w:jc w:val="both"/>
        <w:rPr>
          <w:color w:val="000000" w:themeColor="text1"/>
        </w:rPr>
      </w:pPr>
      <w:r w:rsidRPr="6B0C8F5E">
        <w:t>Załączniki</w:t>
      </w:r>
      <w:r w:rsidR="00A820D1">
        <w:br/>
      </w:r>
      <w:r w:rsidR="0B2ADDF6" w:rsidRPr="6B0C8F5E">
        <w:t>Załącznik nr 1 – KARTA ZGŁOSZENIA UCZESTNICTWA W KONKURSIE</w:t>
      </w:r>
      <w:r w:rsidR="6674C0C7" w:rsidRPr="6B0C8F5E">
        <w:t xml:space="preserve"> WRAZ ZE ZGODĄ NA UDZIAŁ DZIECKA </w:t>
      </w:r>
    </w:p>
    <w:p w:rsidR="00CC7B0B" w:rsidRDefault="6674C0C7" w:rsidP="00CC7B0B">
      <w:pPr>
        <w:pStyle w:val="Akapitzlist"/>
        <w:ind w:left="284" w:firstLine="1417"/>
        <w:jc w:val="both"/>
      </w:pPr>
      <w:r w:rsidRPr="6B0C8F5E">
        <w:t xml:space="preserve">WKONKURSIE </w:t>
      </w:r>
    </w:p>
    <w:p w:rsidR="00CC7B0B" w:rsidRDefault="00CC7B0B" w:rsidP="17DDEEFB">
      <w:pPr>
        <w:pStyle w:val="Akapitzlist"/>
        <w:ind w:left="1701" w:hanging="1417"/>
      </w:pPr>
    </w:p>
    <w:p w:rsidR="00CC7B0B" w:rsidRPr="00CC7B0B" w:rsidRDefault="6C4EEC1B" w:rsidP="00CC7B0B">
      <w:pPr>
        <w:pStyle w:val="Akapitzlist"/>
        <w:numPr>
          <w:ilvl w:val="0"/>
          <w:numId w:val="5"/>
        </w:numPr>
        <w:ind w:left="284"/>
        <w:jc w:val="both"/>
        <w:rPr>
          <w:color w:val="000000" w:themeColor="text1"/>
        </w:rPr>
      </w:pPr>
      <w:r w:rsidRPr="6B0C8F5E">
        <w:t>Ochrona danych osobowych</w:t>
      </w:r>
    </w:p>
    <w:p w:rsidR="00CC7B0B" w:rsidRDefault="00CC7B0B" w:rsidP="00CC7B0B">
      <w:pPr>
        <w:pStyle w:val="Akapitzlist"/>
        <w:jc w:val="both"/>
      </w:pPr>
    </w:p>
    <w:p w:rsidR="6C4EEC1B" w:rsidRPr="00CC7B0B" w:rsidRDefault="00927B93" w:rsidP="00CC7B0B">
      <w:pPr>
        <w:pStyle w:val="Akapitzlist"/>
        <w:numPr>
          <w:ilvl w:val="0"/>
          <w:numId w:val="10"/>
        </w:numPr>
        <w:jc w:val="both"/>
        <w:rPr>
          <w:color w:val="000000" w:themeColor="text1"/>
        </w:rPr>
      </w:pPr>
      <w:r w:rsidRPr="6B0C8F5E">
        <w:t>Administrator</w:t>
      </w:r>
      <w:r w:rsidR="5375196E" w:rsidRPr="6B0C8F5E">
        <w:t>em</w:t>
      </w:r>
      <w:r w:rsidRPr="6B0C8F5E">
        <w:t xml:space="preserve"> danych osobowych przetwarzanych w ramach</w:t>
      </w:r>
      <w:r w:rsidR="00043EEC">
        <w:t xml:space="preserve"> </w:t>
      </w:r>
      <w:r w:rsidR="25A6AD9C" w:rsidRPr="6B0C8F5E">
        <w:t xml:space="preserve">Międzyszkolnego Konkursu Filmowo-Językowego “Gdynia– zobacz i pokochaj!” jest X Liceum Ogólnokształcące, ul. Władysława IV 58, </w:t>
      </w:r>
      <w:r w:rsidR="56A14813" w:rsidRPr="6B0C8F5E">
        <w:t>81-384 Gdynia</w:t>
      </w:r>
      <w:r w:rsidR="3011566A" w:rsidRPr="6B0C8F5E">
        <w:t xml:space="preserve">, adres e-mail: </w:t>
      </w:r>
      <w:hyperlink r:id="rId13">
        <w:r w:rsidR="3011566A" w:rsidRPr="00CC7B0B">
          <w:rPr>
            <w:rStyle w:val="Hipercze"/>
            <w:color w:val="auto"/>
            <w:u w:val="none"/>
          </w:rPr>
          <w:t>sekretariat@xlo.edu.gdynia.pl</w:t>
        </w:r>
      </w:hyperlink>
      <w:r w:rsidR="3011566A" w:rsidRPr="6B0C8F5E">
        <w:t xml:space="preserve">. Inspektorem ochrony danych jest Aleksandra </w:t>
      </w:r>
      <w:r w:rsidR="00043EEC">
        <w:t xml:space="preserve"> </w:t>
      </w:r>
      <w:r w:rsidR="3011566A" w:rsidRPr="6B0C8F5E">
        <w:t>Nodzyńska, e-mail: iod.edu@gdynia.pl</w:t>
      </w:r>
    </w:p>
    <w:p w:rsidR="00927B93" w:rsidRDefault="00927B93" w:rsidP="00CC7B0B">
      <w:pPr>
        <w:pStyle w:val="Akapitzlist"/>
        <w:numPr>
          <w:ilvl w:val="0"/>
          <w:numId w:val="10"/>
        </w:numPr>
        <w:jc w:val="both"/>
      </w:pPr>
      <w:r w:rsidRPr="6C3A8050">
        <w:t xml:space="preserve">Celem przetwarzania danych osobowych jest przeprowadzenie postępowania konkursowego </w:t>
      </w:r>
      <w:r w:rsidR="5A51A8DA" w:rsidRPr="6C3A8050">
        <w:t>Międzyszkolnego Konkursu Filmowo-Językowego “Gdynia– zobacz i pokochaj!” przez X Liceum Ogólnokształcące w Gdyni.</w:t>
      </w:r>
    </w:p>
    <w:p w:rsidR="00927B93" w:rsidRDefault="1E9D3411" w:rsidP="00CC7B0B">
      <w:pPr>
        <w:pStyle w:val="Akapitzlist"/>
        <w:numPr>
          <w:ilvl w:val="0"/>
          <w:numId w:val="10"/>
        </w:numPr>
        <w:jc w:val="both"/>
      </w:pPr>
      <w:r>
        <w:t>D</w:t>
      </w:r>
      <w:r w:rsidR="00927B93">
        <w:t>ane osobowe będ</w:t>
      </w:r>
      <w:r w:rsidR="530787BD">
        <w:t>ą</w:t>
      </w:r>
      <w:r w:rsidR="00927B93">
        <w:t xml:space="preserve"> przetwarza</w:t>
      </w:r>
      <w:r w:rsidR="45ED1619">
        <w:t>ne</w:t>
      </w:r>
      <w:r w:rsidR="00927B93">
        <w:t xml:space="preserve"> w celu realizacji konkursu na podstawie art. 6 ust. 1 lit. a (udzielonej zgody) oraz art. 6 ust. 1 lit. e (wykonywaniem zadania realizowanego przez Organizatora w interesie publicznym, które polegające na upowszechnieniu w społeczeństwie wiedzy o samorządzie i historii Gdyni) Rozporządzenia Parlamentu Europejskiego i Rady (UE) 2016/679 z dnia 27 kwietnia 2016 r. w sprawie ochrony osób fizycznych w związku z przetwarzaniem danych osobowych i w sprawie swobodnego przepływu takich danych oraz uchylenia dyrektywy 95/46/WE  (Dz.</w:t>
      </w:r>
      <w:r w:rsidR="00043EEC">
        <w:t xml:space="preserve"> </w:t>
      </w:r>
      <w:r w:rsidR="00927B93">
        <w:t xml:space="preserve">Urz. UE L 119/1 z dnia 04.05.2016 r. </w:t>
      </w:r>
      <w:r>
        <w:br/>
      </w:r>
      <w:r w:rsidR="00927B93">
        <w:t xml:space="preserve">z późn. zm.)  - w związku z art. 7 ust. 1 pkt. 18 Ustawy z dnia 8 marca 1990 r. o samorządzie gminnym </w:t>
      </w:r>
      <w:r>
        <w:br/>
      </w:r>
      <w:r w:rsidR="00927B93">
        <w:lastRenderedPageBreak/>
        <w:t xml:space="preserve">(Dz. U. z 2020 r. poz. 713 z późn. zm.) oraz na podstawie art. 81 ustawy z dnia 4 lutego 1994 r. o prawie autorskim i prawach pokrewnych (Dz. U. z 2019 r. poz. 1231 z późn. zm.) a także w celach archiwizacyjnych </w:t>
      </w:r>
      <w:r>
        <w:br/>
      </w:r>
      <w:r w:rsidR="00927B93">
        <w:t>i zapewnienia rozliczalności wymaganej przepisami RODO</w:t>
      </w:r>
      <w:r w:rsidR="00CC7B0B">
        <w:t>.</w:t>
      </w:r>
    </w:p>
    <w:p w:rsidR="00927B93" w:rsidRDefault="00927B93" w:rsidP="00CC7B0B">
      <w:pPr>
        <w:pStyle w:val="Akapitzlist"/>
        <w:numPr>
          <w:ilvl w:val="0"/>
          <w:numId w:val="10"/>
        </w:numPr>
        <w:jc w:val="both"/>
      </w:pPr>
      <w:r>
        <w:t>Odbiorcami danych są upoważnieni pracownicy administratora, podmioty, którym należy udostępnić dane osobowe w celu wykonania obowiązku prawnego, a także podmioty, którym dane zostaną powierzone do zrealizowania celów przetwarzania- świadczącym usługi w zakresie obsługi oficjalnych stron internetowych organizatora konkursu.</w:t>
      </w:r>
    </w:p>
    <w:p w:rsidR="00927B93" w:rsidRDefault="00927B93" w:rsidP="00CC7B0B">
      <w:pPr>
        <w:pStyle w:val="Akapitzlist"/>
        <w:numPr>
          <w:ilvl w:val="0"/>
          <w:numId w:val="10"/>
        </w:numPr>
        <w:jc w:val="both"/>
      </w:pPr>
      <w:r>
        <w:t>Dane osobowe mogą być wykorzystane i udostępniane w celu upublicznienia informacji o wynikach konkursu oraz w celu promocji konkursu w relacjach i materiałach promocyjnych oraz informacyjnych, mediach lokalnych, stron</w:t>
      </w:r>
      <w:r w:rsidR="0491FB4B">
        <w:t>ie</w:t>
      </w:r>
      <w:r>
        <w:t xml:space="preserve"> internetow</w:t>
      </w:r>
      <w:r w:rsidR="3BBB6EA8">
        <w:t>ej X liceum Ogólnokształcącego w Gdyni</w:t>
      </w:r>
      <w:r>
        <w:t xml:space="preserve"> oraz </w:t>
      </w:r>
      <w:r w:rsidR="35627F5E">
        <w:t>na</w:t>
      </w:r>
      <w:r>
        <w:t xml:space="preserve"> platformie społecznościowej www.facebook.com/</w:t>
      </w:r>
      <w:r w:rsidR="3F1CC88F">
        <w:t>xloGdynia.</w:t>
      </w:r>
    </w:p>
    <w:p w:rsidR="00927B93" w:rsidRDefault="00927B93" w:rsidP="00CC7B0B">
      <w:pPr>
        <w:pStyle w:val="Akapitzlist"/>
        <w:numPr>
          <w:ilvl w:val="0"/>
          <w:numId w:val="10"/>
        </w:numPr>
        <w:jc w:val="both"/>
      </w:pPr>
      <w:r>
        <w:t>Nie przewiduje się zautomatyzowanego podejmowania decyzji ani profilowania w oparciu o otrzymane dane osobowe.</w:t>
      </w:r>
    </w:p>
    <w:p w:rsidR="00927B93" w:rsidRDefault="00927B93" w:rsidP="00CC7B0B">
      <w:pPr>
        <w:pStyle w:val="Akapitzlist"/>
        <w:numPr>
          <w:ilvl w:val="0"/>
          <w:numId w:val="10"/>
        </w:numPr>
        <w:jc w:val="both"/>
      </w:pPr>
      <w:r>
        <w:t xml:space="preserve">Dane osobowe będą przechowywane przez okres 5 lat od daty zakończenia konkursu przez okres czasu niezbędny do wypełnienia celu, w jakim zostały zebrane, czyli realizacji i promocji konkursu, a także w celach archiwalnych, zgodnie z rozporządzeniem Prezesa Rady Ministrów z dnia 18 stycznia 2011 r. w sprawie instrukcji kancelaryjnej, jednolitych rzeczowych wykazów akt oraz instrukcji w sprawie organizacji i zakresu działania archiwów zakładowych oraz ustawy z dnia 14 lipca 1983 roku o narodowym zasobie archiwalnym </w:t>
      </w:r>
      <w:r>
        <w:br/>
        <w:t>i archiwach.</w:t>
      </w:r>
    </w:p>
    <w:p w:rsidR="00927B93" w:rsidRDefault="002F3C4D" w:rsidP="00CC7B0B">
      <w:pPr>
        <w:pStyle w:val="Akapitzlist"/>
        <w:numPr>
          <w:ilvl w:val="0"/>
          <w:numId w:val="10"/>
        </w:numPr>
        <w:jc w:val="both"/>
      </w:pPr>
      <w:r>
        <w:t xml:space="preserve">Dane osobowe </w:t>
      </w:r>
      <w:r w:rsidR="00927B93">
        <w:t xml:space="preserve">mogą być przekazywane do państw trzecich (np. USA) w związku z wykorzystaniem takich serwisów jak na przykład: Facebook, YouTube itp. – portale obsługują globalną infrastrukturę i przetwarzamy dane zarówno na terenie EOG (Europejski Obszar Gospodarczy), jak i poza nim. Serwery tych serwisów znajdują się w Stanach Zjednoczonych Ameryki, gdzie obowiązują odmienne przepisy z zakresu ochrony danych osobowych. Dostawcy usług zapewnią ochronę przetwarzanych danych w zakresie określonym </w:t>
      </w:r>
      <w:r>
        <w:br/>
      </w:r>
      <w:r w:rsidR="00927B93">
        <w:t>w swoich politykach prywatności i ochrony danych, z którymi zapoznać się można odpowiednio na stronie Facebook/YouTube</w:t>
      </w:r>
    </w:p>
    <w:p w:rsidR="00927B93" w:rsidRDefault="00927B93" w:rsidP="00CC7B0B">
      <w:pPr>
        <w:pStyle w:val="Akapitzlist"/>
        <w:numPr>
          <w:ilvl w:val="0"/>
          <w:numId w:val="10"/>
        </w:numPr>
        <w:jc w:val="both"/>
      </w:pPr>
      <w:r>
        <w:t>Każda osoba, której dane osobowe są przetwarzane przez Administratora, ma prawo dostępu do swoich danych oraz otrzymania ich kopii, prawo do sprostowania (poprawiania) swoich danych, jeżeli są błędne lub nieaktualne, także prawo do ich usunięcia, w sytuacji, gdy przetwarzanie danych nie następuje w celu wywiązania się z obowiązku wynikającego z przepisu prawa lub w ramach sprawowania władzy publicznej oraz prawo do ograniczenia przetwarzania danych lub wniesienia sprzeciwu wobec przetwarzania danych,</w:t>
      </w:r>
    </w:p>
    <w:p w:rsidR="00927B93" w:rsidRDefault="00927B93" w:rsidP="00CC7B0B">
      <w:pPr>
        <w:pStyle w:val="Akapitzlist"/>
        <w:numPr>
          <w:ilvl w:val="0"/>
          <w:numId w:val="10"/>
        </w:numPr>
        <w:jc w:val="both"/>
      </w:pPr>
      <w:r>
        <w:t>Osoba, której dane osobowe są przetwarzane ma prawo w każdej chwili wycofać zgodę na przetwarzanie jej danych osobowych w zakresie, w jakim takiej zgody udzieliła. Cofnięcie zgody nie będzie miało jednak wpływu na przetwarzanie, którego dokonano na podstawie zgody tej osoby przed jej cofnięciem.</w:t>
      </w:r>
    </w:p>
    <w:p w:rsidR="00927B93" w:rsidRDefault="00927B93" w:rsidP="00CC7B0B">
      <w:pPr>
        <w:pStyle w:val="Akapitzlist"/>
        <w:numPr>
          <w:ilvl w:val="0"/>
          <w:numId w:val="10"/>
        </w:numPr>
        <w:jc w:val="both"/>
      </w:pPr>
      <w:r>
        <w:t>Informuje</w:t>
      </w:r>
      <w:r w:rsidR="00896BFD">
        <w:t xml:space="preserve"> o prawie</w:t>
      </w:r>
      <w:r>
        <w:t xml:space="preserve"> do wniesienia skargi do Prezesa UODO - na adres Urzędu Ochrony Danych Osobowych, ul. Stawki 2, 00-193 Warszawa.</w:t>
      </w:r>
    </w:p>
    <w:p w:rsidR="00927B93" w:rsidRDefault="00927B93" w:rsidP="00CC7B0B">
      <w:pPr>
        <w:pStyle w:val="Akapitzlist"/>
        <w:numPr>
          <w:ilvl w:val="0"/>
          <w:numId w:val="10"/>
        </w:numPr>
        <w:jc w:val="both"/>
      </w:pPr>
      <w:r>
        <w:t xml:space="preserve">Podanie danych osobowych jest dobrowolne, niemniej bez ich podania nie będzie możliwy udział </w:t>
      </w:r>
      <w:r>
        <w:br/>
        <w:t>w Konkursie.</w:t>
      </w:r>
    </w:p>
    <w:p w:rsidR="00A820D1" w:rsidRDefault="00A820D1" w:rsidP="00CC7B0B">
      <w:pPr>
        <w:ind w:hanging="142"/>
        <w:jc w:val="both"/>
      </w:pPr>
    </w:p>
    <w:p w:rsidR="001F0A24" w:rsidRDefault="001F0A24" w:rsidP="00CC7B0B">
      <w:pPr>
        <w:ind w:hanging="142"/>
        <w:jc w:val="both"/>
      </w:pPr>
    </w:p>
    <w:p w:rsidR="001F0A24" w:rsidRDefault="001F0A24" w:rsidP="00CC7B0B">
      <w:pPr>
        <w:ind w:hanging="142"/>
        <w:jc w:val="both"/>
      </w:pPr>
    </w:p>
    <w:p w:rsidR="001F0A24" w:rsidRDefault="001F0A24" w:rsidP="00CC7B0B">
      <w:pPr>
        <w:ind w:hanging="142"/>
        <w:jc w:val="both"/>
      </w:pPr>
    </w:p>
    <w:p w:rsidR="001F0A24" w:rsidRDefault="001F0A24" w:rsidP="00F736BC">
      <w:pPr>
        <w:jc w:val="both"/>
      </w:pPr>
    </w:p>
    <w:p w:rsidR="00F736BC" w:rsidRDefault="00F736BC" w:rsidP="00F736BC">
      <w:pPr>
        <w:jc w:val="both"/>
      </w:pPr>
    </w:p>
    <w:p w:rsidR="52DC117D" w:rsidRDefault="52DC117D" w:rsidP="52DC117D">
      <w:pPr>
        <w:jc w:val="both"/>
        <w:rPr>
          <w:rFonts w:ascii="Arial" w:eastAsia="Arial" w:hAnsi="Arial" w:cs="Arial"/>
          <w:b/>
          <w:bCs/>
          <w:sz w:val="16"/>
          <w:szCs w:val="16"/>
        </w:rPr>
      </w:pPr>
    </w:p>
    <w:p w:rsidR="00A820D1" w:rsidRDefault="274ED7BB" w:rsidP="001F0A24">
      <w:pPr>
        <w:jc w:val="both"/>
        <w:rPr>
          <w:rFonts w:ascii="Arial" w:eastAsia="Arial" w:hAnsi="Arial" w:cs="Arial"/>
          <w:b/>
          <w:bCs/>
          <w:color w:val="000000" w:themeColor="text1"/>
          <w:sz w:val="16"/>
          <w:szCs w:val="16"/>
        </w:rPr>
      </w:pPr>
      <w:r w:rsidRPr="6C3A8050">
        <w:rPr>
          <w:rFonts w:ascii="Arial" w:eastAsia="Arial" w:hAnsi="Arial" w:cs="Arial"/>
          <w:b/>
          <w:bCs/>
          <w:sz w:val="16"/>
          <w:szCs w:val="16"/>
        </w:rPr>
        <w:lastRenderedPageBreak/>
        <w:t>Załącznik 1 do Regulaminu</w:t>
      </w:r>
      <w:r w:rsidR="00043EEC">
        <w:rPr>
          <w:rFonts w:ascii="Arial" w:eastAsia="Arial" w:hAnsi="Arial" w:cs="Arial"/>
          <w:b/>
          <w:bCs/>
          <w:sz w:val="16"/>
          <w:szCs w:val="16"/>
        </w:rPr>
        <w:t xml:space="preserve"> </w:t>
      </w:r>
      <w:r w:rsidRPr="6C3A8050">
        <w:rPr>
          <w:rFonts w:ascii="Arial" w:eastAsia="Arial" w:hAnsi="Arial" w:cs="Arial"/>
          <w:b/>
          <w:bCs/>
          <w:sz w:val="16"/>
          <w:szCs w:val="16"/>
        </w:rPr>
        <w:t xml:space="preserve">Międzyszkolnego Konkursu Filmowo-Językowego “Gdynia– zobacz i pokochaj!”  dla uczniów gdyńskich szkół ponadpodstawowych i ponadgimnazjalnych </w:t>
      </w:r>
    </w:p>
    <w:p w:rsidR="00A820D1" w:rsidRDefault="00A820D1" w:rsidP="6C3A8050">
      <w:pPr>
        <w:jc w:val="both"/>
        <w:rPr>
          <w:rFonts w:ascii="Arial" w:eastAsia="Arial" w:hAnsi="Arial" w:cs="Arial"/>
          <w:b/>
          <w:bCs/>
          <w:sz w:val="16"/>
          <w:szCs w:val="16"/>
        </w:rPr>
      </w:pPr>
    </w:p>
    <w:p w:rsidR="001F0A24" w:rsidRDefault="274ED7BB" w:rsidP="001F0A24">
      <w:pPr>
        <w:pStyle w:val="Nagwek1"/>
        <w:jc w:val="center"/>
        <w:rPr>
          <w:rFonts w:ascii="Arial" w:eastAsia="Arial" w:hAnsi="Arial" w:cs="Arial"/>
          <w:b/>
          <w:bCs/>
          <w:color w:val="auto"/>
          <w:sz w:val="20"/>
          <w:szCs w:val="20"/>
        </w:rPr>
      </w:pPr>
      <w:r w:rsidRPr="6C3A8050">
        <w:rPr>
          <w:rFonts w:ascii="Arial" w:eastAsia="Arial" w:hAnsi="Arial" w:cs="Arial"/>
          <w:b/>
          <w:bCs/>
          <w:color w:val="auto"/>
          <w:sz w:val="28"/>
          <w:szCs w:val="28"/>
        </w:rPr>
        <w:t>KARTA ZGŁOSZENIA</w:t>
      </w:r>
      <w:r w:rsidR="00A820D1">
        <w:br/>
      </w:r>
      <w:r w:rsidRPr="6C3A8050">
        <w:rPr>
          <w:rFonts w:ascii="Arial" w:eastAsia="Arial" w:hAnsi="Arial" w:cs="Arial"/>
          <w:color w:val="auto"/>
          <w:sz w:val="28"/>
          <w:szCs w:val="28"/>
        </w:rPr>
        <w:t xml:space="preserve">udziału w Międzyszkolnym Konkursie Filmowo-Językowym  </w:t>
      </w:r>
      <w:r w:rsidR="00A820D1">
        <w:br/>
      </w:r>
      <w:r w:rsidRPr="6C3A8050">
        <w:rPr>
          <w:rFonts w:ascii="Arial" w:eastAsia="Arial" w:hAnsi="Arial" w:cs="Arial"/>
          <w:color w:val="auto"/>
          <w:sz w:val="28"/>
          <w:szCs w:val="28"/>
        </w:rPr>
        <w:t xml:space="preserve"> “Gdynia– zobacz i pokochaj!”  </w:t>
      </w:r>
      <w:r w:rsidR="00A820D1">
        <w:br/>
      </w:r>
      <w:r w:rsidRPr="6C3A8050">
        <w:rPr>
          <w:rFonts w:ascii="Arial" w:eastAsia="Arial" w:hAnsi="Arial" w:cs="Arial"/>
          <w:color w:val="auto"/>
          <w:sz w:val="28"/>
          <w:szCs w:val="28"/>
        </w:rPr>
        <w:t xml:space="preserve"> dla uczniów gdyńskich szkół ponadpodstawowych i ponadgimnazjalnych </w:t>
      </w:r>
      <w:r w:rsidR="00A820D1">
        <w:br/>
      </w:r>
    </w:p>
    <w:p w:rsidR="00A820D1" w:rsidRDefault="00A820D1" w:rsidP="001F0A24">
      <w:pPr>
        <w:pStyle w:val="Nagwek1"/>
        <w:jc w:val="center"/>
        <w:rPr>
          <w:rFonts w:ascii="Arial" w:eastAsia="Arial" w:hAnsi="Arial" w:cs="Arial"/>
          <w:b/>
          <w:bCs/>
          <w:sz w:val="20"/>
          <w:szCs w:val="20"/>
        </w:rPr>
      </w:pPr>
    </w:p>
    <w:p w:rsidR="00A820D1" w:rsidRDefault="274ED7BB" w:rsidP="6C3A8050">
      <w:pPr>
        <w:jc w:val="both"/>
        <w:rPr>
          <w:rFonts w:ascii="Arial" w:eastAsia="Arial" w:hAnsi="Arial" w:cs="Arial"/>
          <w:b/>
          <w:bCs/>
          <w:sz w:val="20"/>
          <w:szCs w:val="20"/>
        </w:rPr>
      </w:pPr>
      <w:r w:rsidRPr="6C3A8050">
        <w:rPr>
          <w:rFonts w:ascii="Arial" w:eastAsia="Arial" w:hAnsi="Arial" w:cs="Arial"/>
          <w:b/>
          <w:bCs/>
          <w:sz w:val="20"/>
          <w:szCs w:val="20"/>
        </w:rPr>
        <w:t>Dane uczestników Konkursu:</w:t>
      </w:r>
    </w:p>
    <w:p w:rsidR="00A820D1" w:rsidRDefault="00A820D1" w:rsidP="6C3A8050">
      <w:pPr>
        <w:jc w:val="both"/>
        <w:rPr>
          <w:rFonts w:ascii="Arial" w:eastAsia="Arial" w:hAnsi="Arial" w:cs="Arial"/>
          <w:sz w:val="20"/>
          <w:szCs w:val="20"/>
        </w:rPr>
      </w:pPr>
    </w:p>
    <w:p w:rsidR="00A820D1" w:rsidRDefault="274ED7BB" w:rsidP="6C3A8050">
      <w:pPr>
        <w:jc w:val="both"/>
        <w:rPr>
          <w:rFonts w:ascii="Arial" w:eastAsia="Arial" w:hAnsi="Arial" w:cs="Arial"/>
          <w:sz w:val="20"/>
          <w:szCs w:val="20"/>
        </w:rPr>
      </w:pPr>
      <w:r w:rsidRPr="6C3A8050">
        <w:rPr>
          <w:rFonts w:ascii="Arial" w:eastAsia="Arial" w:hAnsi="Arial" w:cs="Arial"/>
          <w:sz w:val="20"/>
          <w:szCs w:val="20"/>
        </w:rPr>
        <w:t>…………………………………………………</w:t>
      </w:r>
    </w:p>
    <w:p w:rsidR="00A820D1" w:rsidRDefault="274ED7BB" w:rsidP="6C3A8050">
      <w:pPr>
        <w:jc w:val="both"/>
        <w:rPr>
          <w:rFonts w:ascii="Arial" w:eastAsia="Arial" w:hAnsi="Arial" w:cs="Arial"/>
          <w:sz w:val="20"/>
          <w:szCs w:val="20"/>
        </w:rPr>
      </w:pPr>
      <w:r w:rsidRPr="6C3A8050">
        <w:rPr>
          <w:rFonts w:ascii="Arial" w:eastAsia="Arial" w:hAnsi="Arial" w:cs="Arial"/>
          <w:sz w:val="20"/>
          <w:szCs w:val="20"/>
        </w:rPr>
        <w:t>(imię i nazwisko lidera zespołu filmowego)</w:t>
      </w:r>
    </w:p>
    <w:p w:rsidR="00A820D1" w:rsidRDefault="00A820D1" w:rsidP="6C3A8050">
      <w:pPr>
        <w:jc w:val="both"/>
        <w:rPr>
          <w:rFonts w:ascii="Arial" w:eastAsia="Arial" w:hAnsi="Arial" w:cs="Arial"/>
          <w:sz w:val="20"/>
          <w:szCs w:val="20"/>
        </w:rPr>
      </w:pPr>
      <w:r>
        <w:br/>
      </w:r>
      <w:r w:rsidR="274ED7BB" w:rsidRPr="6C3A8050">
        <w:rPr>
          <w:rFonts w:ascii="Arial" w:eastAsia="Arial" w:hAnsi="Arial" w:cs="Arial"/>
          <w:sz w:val="20"/>
          <w:szCs w:val="20"/>
        </w:rPr>
        <w:t>…………………………………………………</w:t>
      </w:r>
    </w:p>
    <w:p w:rsidR="00A820D1" w:rsidRDefault="274ED7BB" w:rsidP="6C3A8050">
      <w:pPr>
        <w:jc w:val="both"/>
        <w:rPr>
          <w:rFonts w:ascii="Arial" w:eastAsia="Arial" w:hAnsi="Arial" w:cs="Arial"/>
          <w:sz w:val="20"/>
          <w:szCs w:val="20"/>
        </w:rPr>
      </w:pPr>
      <w:r w:rsidRPr="6C3A8050">
        <w:rPr>
          <w:rFonts w:ascii="Arial" w:eastAsia="Arial" w:hAnsi="Arial" w:cs="Arial"/>
          <w:sz w:val="20"/>
          <w:szCs w:val="20"/>
        </w:rPr>
        <w:t>(</w:t>
      </w:r>
      <w:r w:rsidR="001F0A24">
        <w:rPr>
          <w:rFonts w:ascii="Arial" w:eastAsia="Arial" w:hAnsi="Arial" w:cs="Arial"/>
          <w:sz w:val="20"/>
          <w:szCs w:val="20"/>
        </w:rPr>
        <w:t>nazwa szkoły)</w:t>
      </w:r>
    </w:p>
    <w:p w:rsidR="00A820D1" w:rsidRDefault="00A820D1" w:rsidP="6C3A8050">
      <w:pPr>
        <w:jc w:val="both"/>
        <w:rPr>
          <w:rFonts w:ascii="Arial" w:eastAsia="Arial" w:hAnsi="Arial" w:cs="Arial"/>
          <w:sz w:val="20"/>
          <w:szCs w:val="20"/>
        </w:rPr>
      </w:pPr>
    </w:p>
    <w:p w:rsidR="00A820D1" w:rsidRDefault="274ED7BB" w:rsidP="6C3A8050">
      <w:pPr>
        <w:jc w:val="both"/>
        <w:rPr>
          <w:rFonts w:ascii="Arial" w:eastAsia="Arial" w:hAnsi="Arial" w:cs="Arial"/>
          <w:sz w:val="20"/>
          <w:szCs w:val="20"/>
        </w:rPr>
      </w:pPr>
      <w:r w:rsidRPr="6C3A8050">
        <w:rPr>
          <w:rFonts w:ascii="Arial" w:eastAsia="Arial" w:hAnsi="Arial" w:cs="Arial"/>
          <w:sz w:val="20"/>
          <w:szCs w:val="20"/>
        </w:rPr>
        <w:t>…………………………………………………</w:t>
      </w:r>
    </w:p>
    <w:p w:rsidR="00A820D1" w:rsidRDefault="274ED7BB" w:rsidP="001F0A24">
      <w:pPr>
        <w:rPr>
          <w:rFonts w:ascii="Arial" w:eastAsia="Arial" w:hAnsi="Arial" w:cs="Arial"/>
          <w:color w:val="000000" w:themeColor="text1"/>
          <w:sz w:val="20"/>
          <w:szCs w:val="20"/>
        </w:rPr>
      </w:pPr>
      <w:r w:rsidRPr="6C3A8050">
        <w:rPr>
          <w:rFonts w:ascii="Arial" w:eastAsia="Arial" w:hAnsi="Arial" w:cs="Arial"/>
          <w:sz w:val="20"/>
          <w:szCs w:val="20"/>
        </w:rPr>
        <w:t xml:space="preserve">(adres e-mail) </w:t>
      </w:r>
      <w:r w:rsidR="00A820D1">
        <w:br/>
      </w:r>
      <w:r w:rsidR="00A820D1">
        <w:br/>
      </w:r>
    </w:p>
    <w:p w:rsidR="00A820D1" w:rsidRDefault="274ED7BB" w:rsidP="6C3A8050">
      <w:pPr>
        <w:jc w:val="both"/>
        <w:rPr>
          <w:rFonts w:ascii="Arial" w:eastAsia="Arial" w:hAnsi="Arial" w:cs="Arial"/>
          <w:sz w:val="20"/>
          <w:szCs w:val="20"/>
        </w:rPr>
      </w:pPr>
      <w:r w:rsidRPr="6C3A8050">
        <w:rPr>
          <w:rFonts w:ascii="Arial" w:eastAsia="Arial" w:hAnsi="Arial" w:cs="Arial"/>
          <w:sz w:val="20"/>
          <w:szCs w:val="20"/>
        </w:rPr>
        <w:t>…………………………………………………</w:t>
      </w:r>
    </w:p>
    <w:p w:rsidR="00A820D1" w:rsidRDefault="274ED7BB" w:rsidP="6C3A8050">
      <w:pPr>
        <w:jc w:val="both"/>
        <w:rPr>
          <w:rFonts w:ascii="Arial" w:eastAsia="Arial" w:hAnsi="Arial" w:cs="Arial"/>
          <w:sz w:val="20"/>
          <w:szCs w:val="20"/>
        </w:rPr>
      </w:pPr>
      <w:r w:rsidRPr="6C3A8050">
        <w:rPr>
          <w:rFonts w:ascii="Arial" w:eastAsia="Arial" w:hAnsi="Arial" w:cs="Arial"/>
          <w:sz w:val="20"/>
          <w:szCs w:val="20"/>
        </w:rPr>
        <w:t>(imiona i nazwiska pozostałych członków zespołu filmowego)</w:t>
      </w:r>
    </w:p>
    <w:p w:rsidR="001F0A24" w:rsidRDefault="001F0A24" w:rsidP="6C3A8050">
      <w:pPr>
        <w:jc w:val="both"/>
        <w:rPr>
          <w:rFonts w:ascii="Arial" w:eastAsia="Arial" w:hAnsi="Arial" w:cs="Arial"/>
          <w:sz w:val="20"/>
          <w:szCs w:val="20"/>
        </w:rPr>
      </w:pPr>
    </w:p>
    <w:p w:rsidR="00A820D1" w:rsidRDefault="274ED7BB" w:rsidP="52DC117D">
      <w:pPr>
        <w:jc w:val="both"/>
        <w:rPr>
          <w:rFonts w:ascii="Arial" w:eastAsia="Arial" w:hAnsi="Arial" w:cs="Arial"/>
          <w:sz w:val="20"/>
          <w:szCs w:val="20"/>
        </w:rPr>
      </w:pPr>
      <w:r w:rsidRPr="52DC117D">
        <w:rPr>
          <w:rFonts w:ascii="Arial" w:eastAsia="Arial" w:hAnsi="Arial" w:cs="Arial"/>
          <w:b/>
          <w:bCs/>
          <w:sz w:val="20"/>
          <w:szCs w:val="20"/>
        </w:rPr>
        <w:t xml:space="preserve">Dane </w:t>
      </w:r>
      <w:r w:rsidR="642027E5" w:rsidRPr="52DC117D">
        <w:rPr>
          <w:rFonts w:ascii="Arial" w:eastAsia="Arial" w:hAnsi="Arial" w:cs="Arial"/>
          <w:b/>
          <w:bCs/>
          <w:sz w:val="20"/>
          <w:szCs w:val="20"/>
        </w:rPr>
        <w:t>opiekuna zespołu:</w:t>
      </w:r>
    </w:p>
    <w:p w:rsidR="52DC117D" w:rsidRDefault="52DC117D" w:rsidP="52DC117D">
      <w:pPr>
        <w:jc w:val="both"/>
        <w:rPr>
          <w:rFonts w:ascii="Arial" w:eastAsia="Arial" w:hAnsi="Arial" w:cs="Arial"/>
          <w:sz w:val="20"/>
          <w:szCs w:val="20"/>
        </w:rPr>
      </w:pPr>
    </w:p>
    <w:p w:rsidR="00A820D1" w:rsidRDefault="274ED7BB" w:rsidP="6C3A8050">
      <w:pPr>
        <w:ind w:firstLine="708"/>
        <w:jc w:val="both"/>
        <w:rPr>
          <w:rFonts w:ascii="Arial" w:eastAsia="Arial" w:hAnsi="Arial" w:cs="Arial"/>
          <w:sz w:val="20"/>
          <w:szCs w:val="20"/>
        </w:rPr>
      </w:pPr>
      <w:r w:rsidRPr="52DC117D">
        <w:rPr>
          <w:rFonts w:ascii="Arial" w:eastAsia="Arial" w:hAnsi="Arial" w:cs="Arial"/>
          <w:sz w:val="20"/>
          <w:szCs w:val="20"/>
        </w:rPr>
        <w:t>………………………………………………………</w:t>
      </w:r>
    </w:p>
    <w:p w:rsidR="00A820D1" w:rsidRDefault="274ED7BB" w:rsidP="6C3A8050">
      <w:pPr>
        <w:ind w:firstLine="708"/>
        <w:jc w:val="both"/>
        <w:rPr>
          <w:rFonts w:ascii="Arial" w:eastAsia="Arial" w:hAnsi="Arial" w:cs="Arial"/>
          <w:sz w:val="20"/>
          <w:szCs w:val="20"/>
        </w:rPr>
      </w:pPr>
      <w:r w:rsidRPr="6C3A8050">
        <w:rPr>
          <w:rFonts w:ascii="Arial" w:eastAsia="Arial" w:hAnsi="Arial" w:cs="Arial"/>
          <w:sz w:val="20"/>
          <w:szCs w:val="20"/>
        </w:rPr>
        <w:t>(imię i nazwisko)</w:t>
      </w:r>
    </w:p>
    <w:p w:rsidR="00A820D1" w:rsidRDefault="00A820D1" w:rsidP="6C3A8050">
      <w:pPr>
        <w:ind w:firstLine="708"/>
        <w:jc w:val="both"/>
        <w:rPr>
          <w:rFonts w:ascii="Arial" w:eastAsia="Arial" w:hAnsi="Arial" w:cs="Arial"/>
          <w:sz w:val="20"/>
          <w:szCs w:val="20"/>
        </w:rPr>
      </w:pPr>
    </w:p>
    <w:p w:rsidR="00A820D1" w:rsidRDefault="274ED7BB" w:rsidP="6C3A8050">
      <w:pPr>
        <w:ind w:firstLine="708"/>
        <w:jc w:val="both"/>
        <w:rPr>
          <w:rFonts w:ascii="Arial" w:eastAsia="Arial" w:hAnsi="Arial" w:cs="Arial"/>
          <w:sz w:val="20"/>
          <w:szCs w:val="20"/>
        </w:rPr>
      </w:pPr>
      <w:r w:rsidRPr="6C3A8050">
        <w:rPr>
          <w:rFonts w:ascii="Arial" w:eastAsia="Arial" w:hAnsi="Arial" w:cs="Arial"/>
          <w:sz w:val="20"/>
          <w:szCs w:val="20"/>
        </w:rPr>
        <w:t xml:space="preserve">………………………………………………………                </w:t>
      </w:r>
    </w:p>
    <w:p w:rsidR="00A820D1" w:rsidRDefault="274ED7BB" w:rsidP="6C3A8050">
      <w:pPr>
        <w:ind w:firstLine="708"/>
        <w:jc w:val="both"/>
        <w:rPr>
          <w:rFonts w:ascii="Arial" w:eastAsia="Arial" w:hAnsi="Arial" w:cs="Arial"/>
          <w:sz w:val="20"/>
          <w:szCs w:val="20"/>
        </w:rPr>
      </w:pPr>
      <w:r w:rsidRPr="6C3A8050">
        <w:rPr>
          <w:rFonts w:ascii="Arial" w:eastAsia="Arial" w:hAnsi="Arial" w:cs="Arial"/>
          <w:sz w:val="20"/>
          <w:szCs w:val="20"/>
        </w:rPr>
        <w:t>(adres e-mail)</w:t>
      </w:r>
    </w:p>
    <w:p w:rsidR="00A820D1" w:rsidRDefault="00A820D1" w:rsidP="52DC117D">
      <w:pPr>
        <w:jc w:val="both"/>
        <w:rPr>
          <w:rFonts w:ascii="Arial" w:eastAsia="Arial" w:hAnsi="Arial" w:cs="Arial"/>
          <w:sz w:val="20"/>
          <w:szCs w:val="20"/>
        </w:rPr>
      </w:pPr>
    </w:p>
    <w:p w:rsidR="00A820D1" w:rsidRDefault="00A820D1" w:rsidP="6C3A8050">
      <w:pPr>
        <w:ind w:firstLine="708"/>
        <w:jc w:val="both"/>
        <w:rPr>
          <w:rFonts w:ascii="Arial" w:eastAsia="Arial" w:hAnsi="Arial" w:cs="Arial"/>
          <w:sz w:val="20"/>
          <w:szCs w:val="20"/>
        </w:rPr>
      </w:pPr>
    </w:p>
    <w:p w:rsidR="00A820D1" w:rsidRDefault="274ED7BB" w:rsidP="6C3A8050">
      <w:pPr>
        <w:jc w:val="both"/>
        <w:rPr>
          <w:rFonts w:ascii="Arial" w:eastAsia="Arial" w:hAnsi="Arial" w:cs="Arial"/>
          <w:b/>
          <w:bCs/>
          <w:sz w:val="20"/>
          <w:szCs w:val="20"/>
        </w:rPr>
      </w:pPr>
      <w:r w:rsidRPr="52DC117D">
        <w:rPr>
          <w:rFonts w:ascii="Arial" w:eastAsia="Arial" w:hAnsi="Arial" w:cs="Arial"/>
          <w:b/>
          <w:bCs/>
          <w:sz w:val="20"/>
          <w:szCs w:val="20"/>
        </w:rPr>
        <w:t>Tytuł filmu: ………………………………………….</w:t>
      </w:r>
    </w:p>
    <w:p w:rsidR="00A820D1" w:rsidRDefault="274ED7BB" w:rsidP="6C3A8050">
      <w:pPr>
        <w:jc w:val="both"/>
        <w:rPr>
          <w:rFonts w:ascii="Arial" w:eastAsia="Arial" w:hAnsi="Arial" w:cs="Arial"/>
          <w:b/>
          <w:bCs/>
          <w:sz w:val="20"/>
          <w:szCs w:val="20"/>
        </w:rPr>
      </w:pPr>
      <w:r w:rsidRPr="6C3A8050">
        <w:rPr>
          <w:rFonts w:ascii="Arial" w:eastAsia="Arial" w:hAnsi="Arial" w:cs="Arial"/>
          <w:b/>
          <w:bCs/>
          <w:sz w:val="20"/>
          <w:szCs w:val="20"/>
        </w:rPr>
        <w:t>Czas trwania: ……………………………………….</w:t>
      </w:r>
    </w:p>
    <w:p w:rsidR="00F65473" w:rsidRDefault="00F65473" w:rsidP="52DC117D">
      <w:pPr>
        <w:jc w:val="both"/>
      </w:pPr>
      <w:r>
        <w:tab/>
      </w:r>
      <w:r>
        <w:tab/>
      </w:r>
      <w:r>
        <w:tab/>
      </w:r>
      <w:r>
        <w:tab/>
      </w:r>
      <w:r>
        <w:tab/>
      </w:r>
      <w:r>
        <w:tab/>
      </w:r>
      <w:r>
        <w:tab/>
      </w:r>
      <w:r>
        <w:tab/>
      </w:r>
      <w:r>
        <w:tab/>
      </w:r>
      <w:r>
        <w:tab/>
      </w:r>
      <w:r w:rsidR="674C568A">
        <w:t>Data i podpis opiekuna</w:t>
      </w:r>
    </w:p>
    <w:p w:rsidR="17DDEEFB" w:rsidRDefault="00F65473" w:rsidP="00F736BC">
      <w:r w:rsidRPr="003C4AE5">
        <w:rPr>
          <w:rFonts w:ascii="Arial" w:eastAsia="Arial" w:hAnsi="Arial" w:cs="Arial"/>
          <w:sz w:val="20"/>
          <w:szCs w:val="20"/>
          <w:u w:val="single"/>
        </w:rPr>
        <w:t>W przypadku zgłoszenia elektronicznego, wydrukowaną i podpisaną kartę zgłoszenia należy dostarczyć Organizatorowi na</w:t>
      </w:r>
      <w:r w:rsidR="00F736BC">
        <w:rPr>
          <w:rFonts w:ascii="Arial" w:eastAsia="Arial" w:hAnsi="Arial" w:cs="Arial"/>
          <w:sz w:val="20"/>
          <w:szCs w:val="20"/>
          <w:u w:val="single"/>
        </w:rPr>
        <w:t>jpóźniej w dniu rozdania nagród.</w:t>
      </w:r>
    </w:p>
    <w:sectPr w:rsidR="17DDEEFB" w:rsidSect="00D4785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8B" w:rsidRDefault="00BC568B">
      <w:pPr>
        <w:spacing w:after="0" w:line="240" w:lineRule="auto"/>
      </w:pPr>
      <w:r>
        <w:separator/>
      </w:r>
    </w:p>
  </w:endnote>
  <w:endnote w:type="continuationSeparator" w:id="1">
    <w:p w:rsidR="00BC568B" w:rsidRDefault="00BC5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485"/>
      <w:gridCol w:w="3485"/>
      <w:gridCol w:w="3485"/>
    </w:tblGrid>
    <w:tr w:rsidR="17DDEEFB" w:rsidTr="17DDEEFB">
      <w:tc>
        <w:tcPr>
          <w:tcW w:w="3485" w:type="dxa"/>
        </w:tcPr>
        <w:p w:rsidR="17DDEEFB" w:rsidRDefault="17DDEEFB" w:rsidP="17DDEEFB">
          <w:pPr>
            <w:pStyle w:val="Nagwek"/>
            <w:ind w:left="-115"/>
          </w:pPr>
        </w:p>
      </w:tc>
      <w:tc>
        <w:tcPr>
          <w:tcW w:w="3485" w:type="dxa"/>
        </w:tcPr>
        <w:p w:rsidR="17DDEEFB" w:rsidRDefault="17DDEEFB" w:rsidP="17DDEEFB">
          <w:pPr>
            <w:pStyle w:val="Nagwek"/>
            <w:jc w:val="center"/>
          </w:pPr>
        </w:p>
      </w:tc>
      <w:tc>
        <w:tcPr>
          <w:tcW w:w="3485" w:type="dxa"/>
        </w:tcPr>
        <w:p w:rsidR="17DDEEFB" w:rsidRDefault="17DDEEFB" w:rsidP="17DDEEFB">
          <w:pPr>
            <w:pStyle w:val="Nagwek"/>
            <w:ind w:right="-115"/>
            <w:jc w:val="right"/>
          </w:pPr>
        </w:p>
      </w:tc>
    </w:tr>
  </w:tbl>
  <w:p w:rsidR="17DDEEFB" w:rsidRDefault="17DDEEFB" w:rsidP="17DDEE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8B" w:rsidRDefault="00BC568B">
      <w:pPr>
        <w:spacing w:after="0" w:line="240" w:lineRule="auto"/>
      </w:pPr>
      <w:r>
        <w:separator/>
      </w:r>
    </w:p>
  </w:footnote>
  <w:footnote w:type="continuationSeparator" w:id="1">
    <w:p w:rsidR="00BC568B" w:rsidRDefault="00BC5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485"/>
      <w:gridCol w:w="3485"/>
      <w:gridCol w:w="3485"/>
    </w:tblGrid>
    <w:tr w:rsidR="17DDEEFB" w:rsidTr="17DDEEFB">
      <w:tc>
        <w:tcPr>
          <w:tcW w:w="3485" w:type="dxa"/>
        </w:tcPr>
        <w:p w:rsidR="17DDEEFB" w:rsidRDefault="17DDEEFB" w:rsidP="17DDEEFB">
          <w:pPr>
            <w:pStyle w:val="Nagwek"/>
            <w:ind w:left="-115"/>
          </w:pPr>
        </w:p>
      </w:tc>
      <w:tc>
        <w:tcPr>
          <w:tcW w:w="3485" w:type="dxa"/>
        </w:tcPr>
        <w:p w:rsidR="17DDEEFB" w:rsidRDefault="17DDEEFB" w:rsidP="17DDEEFB">
          <w:pPr>
            <w:pStyle w:val="Nagwek"/>
            <w:jc w:val="center"/>
          </w:pPr>
        </w:p>
      </w:tc>
      <w:tc>
        <w:tcPr>
          <w:tcW w:w="3485" w:type="dxa"/>
        </w:tcPr>
        <w:p w:rsidR="17DDEEFB" w:rsidRDefault="17DDEEFB" w:rsidP="17DDEEFB">
          <w:pPr>
            <w:pStyle w:val="Nagwek"/>
            <w:ind w:right="-115"/>
            <w:jc w:val="right"/>
          </w:pPr>
        </w:p>
      </w:tc>
    </w:tr>
  </w:tbl>
  <w:p w:rsidR="17DDEEFB" w:rsidRDefault="17DDEEFB" w:rsidP="17DDEE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A17"/>
    <w:multiLevelType w:val="hybridMultilevel"/>
    <w:tmpl w:val="ACD04B1A"/>
    <w:lvl w:ilvl="0" w:tplc="B1882D64">
      <w:numFmt w:val="bullet"/>
      <w:lvlText w:val="•"/>
      <w:lvlJc w:val="left"/>
      <w:pPr>
        <w:ind w:left="786" w:hanging="360"/>
      </w:pPr>
      <w:rPr>
        <w:rFonts w:ascii="Calibri" w:eastAsiaTheme="minorHAnsi"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nsid w:val="206A4874"/>
    <w:multiLevelType w:val="hybridMultilevel"/>
    <w:tmpl w:val="7DB8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B37D2B"/>
    <w:multiLevelType w:val="hybridMultilevel"/>
    <w:tmpl w:val="12D03CC8"/>
    <w:lvl w:ilvl="0" w:tplc="5DF889F6">
      <w:start w:val="1"/>
      <w:numFmt w:val="upperRoman"/>
      <w:lvlText w:val="%1."/>
      <w:lvlJc w:val="left"/>
      <w:pPr>
        <w:ind w:left="720" w:hanging="360"/>
      </w:pPr>
    </w:lvl>
    <w:lvl w:ilvl="1" w:tplc="4BD21AA6">
      <w:start w:val="1"/>
      <w:numFmt w:val="lowerLetter"/>
      <w:lvlText w:val="%2."/>
      <w:lvlJc w:val="left"/>
      <w:pPr>
        <w:ind w:left="1440" w:hanging="360"/>
      </w:pPr>
    </w:lvl>
    <w:lvl w:ilvl="2" w:tplc="BA2E10B8">
      <w:start w:val="1"/>
      <w:numFmt w:val="lowerRoman"/>
      <w:lvlText w:val="%3."/>
      <w:lvlJc w:val="right"/>
      <w:pPr>
        <w:ind w:left="2160" w:hanging="180"/>
      </w:pPr>
    </w:lvl>
    <w:lvl w:ilvl="3" w:tplc="A64EAA20">
      <w:start w:val="1"/>
      <w:numFmt w:val="decimal"/>
      <w:lvlText w:val="%4."/>
      <w:lvlJc w:val="left"/>
      <w:pPr>
        <w:ind w:left="2880" w:hanging="360"/>
      </w:pPr>
    </w:lvl>
    <w:lvl w:ilvl="4" w:tplc="2E3C2912">
      <w:start w:val="1"/>
      <w:numFmt w:val="lowerLetter"/>
      <w:lvlText w:val="%5."/>
      <w:lvlJc w:val="left"/>
      <w:pPr>
        <w:ind w:left="3600" w:hanging="360"/>
      </w:pPr>
    </w:lvl>
    <w:lvl w:ilvl="5" w:tplc="E662DFB8">
      <w:start w:val="1"/>
      <w:numFmt w:val="lowerRoman"/>
      <w:lvlText w:val="%6."/>
      <w:lvlJc w:val="right"/>
      <w:pPr>
        <w:ind w:left="4320" w:hanging="180"/>
      </w:pPr>
    </w:lvl>
    <w:lvl w:ilvl="6" w:tplc="320AEF7A">
      <w:start w:val="1"/>
      <w:numFmt w:val="decimal"/>
      <w:lvlText w:val="%7."/>
      <w:lvlJc w:val="left"/>
      <w:pPr>
        <w:ind w:left="5040" w:hanging="360"/>
      </w:pPr>
    </w:lvl>
    <w:lvl w:ilvl="7" w:tplc="9A7650E2">
      <w:start w:val="1"/>
      <w:numFmt w:val="lowerLetter"/>
      <w:lvlText w:val="%8."/>
      <w:lvlJc w:val="left"/>
      <w:pPr>
        <w:ind w:left="5760" w:hanging="360"/>
      </w:pPr>
    </w:lvl>
    <w:lvl w:ilvl="8" w:tplc="57446616">
      <w:start w:val="1"/>
      <w:numFmt w:val="lowerRoman"/>
      <w:lvlText w:val="%9."/>
      <w:lvlJc w:val="right"/>
      <w:pPr>
        <w:ind w:left="6480" w:hanging="180"/>
      </w:pPr>
    </w:lvl>
  </w:abstractNum>
  <w:abstractNum w:abstractNumId="3">
    <w:nsid w:val="34404524"/>
    <w:multiLevelType w:val="hybridMultilevel"/>
    <w:tmpl w:val="620CF424"/>
    <w:lvl w:ilvl="0" w:tplc="A9B40744">
      <w:start w:val="1"/>
      <w:numFmt w:val="bullet"/>
      <w:lvlText w:val=""/>
      <w:lvlJc w:val="left"/>
      <w:pPr>
        <w:ind w:left="720" w:hanging="360"/>
      </w:pPr>
      <w:rPr>
        <w:rFonts w:ascii="Symbol" w:hAnsi="Symbol" w:hint="default"/>
      </w:rPr>
    </w:lvl>
    <w:lvl w:ilvl="1" w:tplc="0B840B6C">
      <w:start w:val="1"/>
      <w:numFmt w:val="bullet"/>
      <w:lvlText w:val="o"/>
      <w:lvlJc w:val="left"/>
      <w:pPr>
        <w:ind w:left="1440" w:hanging="360"/>
      </w:pPr>
      <w:rPr>
        <w:rFonts w:ascii="Courier New" w:hAnsi="Courier New" w:hint="default"/>
      </w:rPr>
    </w:lvl>
    <w:lvl w:ilvl="2" w:tplc="84182604">
      <w:start w:val="1"/>
      <w:numFmt w:val="bullet"/>
      <w:lvlText w:val=""/>
      <w:lvlJc w:val="left"/>
      <w:pPr>
        <w:ind w:left="2160" w:hanging="360"/>
      </w:pPr>
      <w:rPr>
        <w:rFonts w:ascii="Wingdings" w:hAnsi="Wingdings" w:hint="default"/>
      </w:rPr>
    </w:lvl>
    <w:lvl w:ilvl="3" w:tplc="B748E0A2">
      <w:start w:val="1"/>
      <w:numFmt w:val="bullet"/>
      <w:lvlText w:val=""/>
      <w:lvlJc w:val="left"/>
      <w:pPr>
        <w:ind w:left="2880" w:hanging="360"/>
      </w:pPr>
      <w:rPr>
        <w:rFonts w:ascii="Symbol" w:hAnsi="Symbol" w:hint="default"/>
      </w:rPr>
    </w:lvl>
    <w:lvl w:ilvl="4" w:tplc="506468D8">
      <w:start w:val="1"/>
      <w:numFmt w:val="bullet"/>
      <w:lvlText w:val="o"/>
      <w:lvlJc w:val="left"/>
      <w:pPr>
        <w:ind w:left="3600" w:hanging="360"/>
      </w:pPr>
      <w:rPr>
        <w:rFonts w:ascii="Courier New" w:hAnsi="Courier New" w:hint="default"/>
      </w:rPr>
    </w:lvl>
    <w:lvl w:ilvl="5" w:tplc="AE74454A">
      <w:start w:val="1"/>
      <w:numFmt w:val="bullet"/>
      <w:lvlText w:val=""/>
      <w:lvlJc w:val="left"/>
      <w:pPr>
        <w:ind w:left="4320" w:hanging="360"/>
      </w:pPr>
      <w:rPr>
        <w:rFonts w:ascii="Wingdings" w:hAnsi="Wingdings" w:hint="default"/>
      </w:rPr>
    </w:lvl>
    <w:lvl w:ilvl="6" w:tplc="A33E3176">
      <w:start w:val="1"/>
      <w:numFmt w:val="bullet"/>
      <w:lvlText w:val=""/>
      <w:lvlJc w:val="left"/>
      <w:pPr>
        <w:ind w:left="5040" w:hanging="360"/>
      </w:pPr>
      <w:rPr>
        <w:rFonts w:ascii="Symbol" w:hAnsi="Symbol" w:hint="default"/>
      </w:rPr>
    </w:lvl>
    <w:lvl w:ilvl="7" w:tplc="EF3A20CE">
      <w:start w:val="1"/>
      <w:numFmt w:val="bullet"/>
      <w:lvlText w:val="o"/>
      <w:lvlJc w:val="left"/>
      <w:pPr>
        <w:ind w:left="5760" w:hanging="360"/>
      </w:pPr>
      <w:rPr>
        <w:rFonts w:ascii="Courier New" w:hAnsi="Courier New" w:hint="default"/>
      </w:rPr>
    </w:lvl>
    <w:lvl w:ilvl="8" w:tplc="D39A52B0">
      <w:start w:val="1"/>
      <w:numFmt w:val="bullet"/>
      <w:lvlText w:val=""/>
      <w:lvlJc w:val="left"/>
      <w:pPr>
        <w:ind w:left="6480" w:hanging="360"/>
      </w:pPr>
      <w:rPr>
        <w:rFonts w:ascii="Wingdings" w:hAnsi="Wingdings" w:hint="default"/>
      </w:rPr>
    </w:lvl>
  </w:abstractNum>
  <w:abstractNum w:abstractNumId="4">
    <w:nsid w:val="3B2540C6"/>
    <w:multiLevelType w:val="hybridMultilevel"/>
    <w:tmpl w:val="62748D12"/>
    <w:lvl w:ilvl="0" w:tplc="729896E6">
      <w:start w:val="1"/>
      <w:numFmt w:val="bullet"/>
      <w:lvlText w:val=""/>
      <w:lvlJc w:val="left"/>
      <w:pPr>
        <w:ind w:left="720" w:hanging="360"/>
      </w:pPr>
      <w:rPr>
        <w:rFonts w:ascii="Symbol" w:hAnsi="Symbol" w:hint="default"/>
      </w:rPr>
    </w:lvl>
    <w:lvl w:ilvl="1" w:tplc="5DD41E14">
      <w:start w:val="1"/>
      <w:numFmt w:val="bullet"/>
      <w:lvlText w:val="o"/>
      <w:lvlJc w:val="left"/>
      <w:pPr>
        <w:ind w:left="1440" w:hanging="360"/>
      </w:pPr>
      <w:rPr>
        <w:rFonts w:ascii="Courier New" w:hAnsi="Courier New" w:hint="default"/>
      </w:rPr>
    </w:lvl>
    <w:lvl w:ilvl="2" w:tplc="5E4627E8">
      <w:start w:val="1"/>
      <w:numFmt w:val="bullet"/>
      <w:lvlText w:val=""/>
      <w:lvlJc w:val="left"/>
      <w:pPr>
        <w:ind w:left="2160" w:hanging="360"/>
      </w:pPr>
      <w:rPr>
        <w:rFonts w:ascii="Wingdings" w:hAnsi="Wingdings" w:hint="default"/>
      </w:rPr>
    </w:lvl>
    <w:lvl w:ilvl="3" w:tplc="62D27242">
      <w:start w:val="1"/>
      <w:numFmt w:val="bullet"/>
      <w:lvlText w:val=""/>
      <w:lvlJc w:val="left"/>
      <w:pPr>
        <w:ind w:left="2880" w:hanging="360"/>
      </w:pPr>
      <w:rPr>
        <w:rFonts w:ascii="Symbol" w:hAnsi="Symbol" w:hint="default"/>
      </w:rPr>
    </w:lvl>
    <w:lvl w:ilvl="4" w:tplc="AFB670D4">
      <w:start w:val="1"/>
      <w:numFmt w:val="bullet"/>
      <w:lvlText w:val="o"/>
      <w:lvlJc w:val="left"/>
      <w:pPr>
        <w:ind w:left="3600" w:hanging="360"/>
      </w:pPr>
      <w:rPr>
        <w:rFonts w:ascii="Courier New" w:hAnsi="Courier New" w:hint="default"/>
      </w:rPr>
    </w:lvl>
    <w:lvl w:ilvl="5" w:tplc="D9C6020A">
      <w:start w:val="1"/>
      <w:numFmt w:val="bullet"/>
      <w:lvlText w:val=""/>
      <w:lvlJc w:val="left"/>
      <w:pPr>
        <w:ind w:left="4320" w:hanging="360"/>
      </w:pPr>
      <w:rPr>
        <w:rFonts w:ascii="Wingdings" w:hAnsi="Wingdings" w:hint="default"/>
      </w:rPr>
    </w:lvl>
    <w:lvl w:ilvl="6" w:tplc="B5449C40">
      <w:start w:val="1"/>
      <w:numFmt w:val="bullet"/>
      <w:lvlText w:val=""/>
      <w:lvlJc w:val="left"/>
      <w:pPr>
        <w:ind w:left="5040" w:hanging="360"/>
      </w:pPr>
      <w:rPr>
        <w:rFonts w:ascii="Symbol" w:hAnsi="Symbol" w:hint="default"/>
      </w:rPr>
    </w:lvl>
    <w:lvl w:ilvl="7" w:tplc="BD3E79CE">
      <w:start w:val="1"/>
      <w:numFmt w:val="bullet"/>
      <w:lvlText w:val="o"/>
      <w:lvlJc w:val="left"/>
      <w:pPr>
        <w:ind w:left="5760" w:hanging="360"/>
      </w:pPr>
      <w:rPr>
        <w:rFonts w:ascii="Courier New" w:hAnsi="Courier New" w:hint="default"/>
      </w:rPr>
    </w:lvl>
    <w:lvl w:ilvl="8" w:tplc="4626722A">
      <w:start w:val="1"/>
      <w:numFmt w:val="bullet"/>
      <w:lvlText w:val=""/>
      <w:lvlJc w:val="left"/>
      <w:pPr>
        <w:ind w:left="6480" w:hanging="360"/>
      </w:pPr>
      <w:rPr>
        <w:rFonts w:ascii="Wingdings" w:hAnsi="Wingdings" w:hint="default"/>
      </w:rPr>
    </w:lvl>
  </w:abstractNum>
  <w:abstractNum w:abstractNumId="5">
    <w:nsid w:val="516C6D5E"/>
    <w:multiLevelType w:val="hybridMultilevel"/>
    <w:tmpl w:val="FDF429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F37A9A"/>
    <w:multiLevelType w:val="hybridMultilevel"/>
    <w:tmpl w:val="7DB8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8B2672"/>
    <w:multiLevelType w:val="hybridMultilevel"/>
    <w:tmpl w:val="389C1B34"/>
    <w:lvl w:ilvl="0" w:tplc="F5346E92">
      <w:start w:val="1"/>
      <w:numFmt w:val="upperRoman"/>
      <w:lvlText w:val="%1."/>
      <w:lvlJc w:val="right"/>
      <w:pPr>
        <w:ind w:left="720" w:hanging="360"/>
      </w:pPr>
    </w:lvl>
    <w:lvl w:ilvl="1" w:tplc="47085E72">
      <w:start w:val="1"/>
      <w:numFmt w:val="lowerLetter"/>
      <w:lvlText w:val="%2."/>
      <w:lvlJc w:val="left"/>
      <w:pPr>
        <w:ind w:left="1440" w:hanging="360"/>
      </w:pPr>
    </w:lvl>
    <w:lvl w:ilvl="2" w:tplc="C0C0FCF6">
      <w:start w:val="1"/>
      <w:numFmt w:val="lowerRoman"/>
      <w:lvlText w:val="%3."/>
      <w:lvlJc w:val="right"/>
      <w:pPr>
        <w:ind w:left="2160" w:hanging="180"/>
      </w:pPr>
    </w:lvl>
    <w:lvl w:ilvl="3" w:tplc="2DAC6FF8">
      <w:start w:val="1"/>
      <w:numFmt w:val="decimal"/>
      <w:lvlText w:val="%4."/>
      <w:lvlJc w:val="left"/>
      <w:pPr>
        <w:ind w:left="2880" w:hanging="360"/>
      </w:pPr>
    </w:lvl>
    <w:lvl w:ilvl="4" w:tplc="FC4A3B5C">
      <w:start w:val="1"/>
      <w:numFmt w:val="lowerLetter"/>
      <w:lvlText w:val="%5."/>
      <w:lvlJc w:val="left"/>
      <w:pPr>
        <w:ind w:left="3600" w:hanging="360"/>
      </w:pPr>
    </w:lvl>
    <w:lvl w:ilvl="5" w:tplc="9D847FB8">
      <w:start w:val="1"/>
      <w:numFmt w:val="lowerRoman"/>
      <w:lvlText w:val="%6."/>
      <w:lvlJc w:val="right"/>
      <w:pPr>
        <w:ind w:left="4320" w:hanging="180"/>
      </w:pPr>
    </w:lvl>
    <w:lvl w:ilvl="6" w:tplc="4EA4811A">
      <w:start w:val="1"/>
      <w:numFmt w:val="decimal"/>
      <w:lvlText w:val="%7."/>
      <w:lvlJc w:val="left"/>
      <w:pPr>
        <w:ind w:left="5040" w:hanging="360"/>
      </w:pPr>
    </w:lvl>
    <w:lvl w:ilvl="7" w:tplc="3F503B52">
      <w:start w:val="1"/>
      <w:numFmt w:val="lowerLetter"/>
      <w:lvlText w:val="%8."/>
      <w:lvlJc w:val="left"/>
      <w:pPr>
        <w:ind w:left="5760" w:hanging="360"/>
      </w:pPr>
    </w:lvl>
    <w:lvl w:ilvl="8" w:tplc="124AF26E">
      <w:start w:val="1"/>
      <w:numFmt w:val="lowerRoman"/>
      <w:lvlText w:val="%9."/>
      <w:lvlJc w:val="right"/>
      <w:pPr>
        <w:ind w:left="6480" w:hanging="180"/>
      </w:pPr>
    </w:lvl>
  </w:abstractNum>
  <w:abstractNum w:abstractNumId="8">
    <w:nsid w:val="69E12AFB"/>
    <w:multiLevelType w:val="hybridMultilevel"/>
    <w:tmpl w:val="1200D592"/>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9">
    <w:nsid w:val="6BB13004"/>
    <w:multiLevelType w:val="hybridMultilevel"/>
    <w:tmpl w:val="A530C7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74CB671B"/>
    <w:multiLevelType w:val="hybridMultilevel"/>
    <w:tmpl w:val="77F8DA92"/>
    <w:lvl w:ilvl="0" w:tplc="AD260ADE">
      <w:start w:val="1"/>
      <w:numFmt w:val="upperRoman"/>
      <w:lvlText w:val="%1."/>
      <w:lvlJc w:val="right"/>
      <w:pPr>
        <w:ind w:left="720" w:hanging="360"/>
      </w:pPr>
    </w:lvl>
    <w:lvl w:ilvl="1" w:tplc="41D4ADAE">
      <w:start w:val="1"/>
      <w:numFmt w:val="lowerLetter"/>
      <w:lvlText w:val="%2."/>
      <w:lvlJc w:val="left"/>
      <w:pPr>
        <w:ind w:left="1440" w:hanging="360"/>
      </w:pPr>
    </w:lvl>
    <w:lvl w:ilvl="2" w:tplc="56660594">
      <w:start w:val="1"/>
      <w:numFmt w:val="lowerRoman"/>
      <w:lvlText w:val="%3."/>
      <w:lvlJc w:val="right"/>
      <w:pPr>
        <w:ind w:left="2160" w:hanging="180"/>
      </w:pPr>
    </w:lvl>
    <w:lvl w:ilvl="3" w:tplc="66924CE4">
      <w:start w:val="1"/>
      <w:numFmt w:val="decimal"/>
      <w:lvlText w:val="%4."/>
      <w:lvlJc w:val="left"/>
      <w:pPr>
        <w:ind w:left="2880" w:hanging="360"/>
      </w:pPr>
    </w:lvl>
    <w:lvl w:ilvl="4" w:tplc="2800EDA2">
      <w:start w:val="1"/>
      <w:numFmt w:val="lowerLetter"/>
      <w:lvlText w:val="%5."/>
      <w:lvlJc w:val="left"/>
      <w:pPr>
        <w:ind w:left="3600" w:hanging="360"/>
      </w:pPr>
    </w:lvl>
    <w:lvl w:ilvl="5" w:tplc="ECBED126">
      <w:start w:val="1"/>
      <w:numFmt w:val="lowerRoman"/>
      <w:lvlText w:val="%6."/>
      <w:lvlJc w:val="right"/>
      <w:pPr>
        <w:ind w:left="4320" w:hanging="180"/>
      </w:pPr>
    </w:lvl>
    <w:lvl w:ilvl="6" w:tplc="208E3B7E">
      <w:start w:val="1"/>
      <w:numFmt w:val="decimal"/>
      <w:lvlText w:val="%7."/>
      <w:lvlJc w:val="left"/>
      <w:pPr>
        <w:ind w:left="5040" w:hanging="360"/>
      </w:pPr>
    </w:lvl>
    <w:lvl w:ilvl="7" w:tplc="CA5C9EB4">
      <w:start w:val="1"/>
      <w:numFmt w:val="lowerLetter"/>
      <w:lvlText w:val="%8."/>
      <w:lvlJc w:val="left"/>
      <w:pPr>
        <w:ind w:left="5760" w:hanging="360"/>
      </w:pPr>
    </w:lvl>
    <w:lvl w:ilvl="8" w:tplc="0F64DD26">
      <w:start w:val="1"/>
      <w:numFmt w:val="lowerRoman"/>
      <w:lvlText w:val="%9."/>
      <w:lvlJc w:val="right"/>
      <w:pPr>
        <w:ind w:left="6480" w:hanging="180"/>
      </w:pPr>
    </w:lvl>
  </w:abstractNum>
  <w:num w:numId="1">
    <w:abstractNumId w:val="3"/>
  </w:num>
  <w:num w:numId="2">
    <w:abstractNumId w:val="7"/>
  </w:num>
  <w:num w:numId="3">
    <w:abstractNumId w:val="10"/>
  </w:num>
  <w:num w:numId="4">
    <w:abstractNumId w:val="4"/>
  </w:num>
  <w:num w:numId="5">
    <w:abstractNumId w:val="2"/>
  </w:num>
  <w:num w:numId="6">
    <w:abstractNumId w:val="8"/>
  </w:num>
  <w:num w:numId="7">
    <w:abstractNumId w:val="9"/>
  </w:num>
  <w:num w:numId="8">
    <w:abstractNumId w:val="0"/>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F0590"/>
    <w:rsid w:val="00043EEC"/>
    <w:rsid w:val="00063F39"/>
    <w:rsid w:val="001772A1"/>
    <w:rsid w:val="00191C6C"/>
    <w:rsid w:val="001E547A"/>
    <w:rsid w:val="001F0A24"/>
    <w:rsid w:val="002F0590"/>
    <w:rsid w:val="002F3C4D"/>
    <w:rsid w:val="003503DF"/>
    <w:rsid w:val="003A0A4A"/>
    <w:rsid w:val="003C4AE5"/>
    <w:rsid w:val="00441973"/>
    <w:rsid w:val="004A1E37"/>
    <w:rsid w:val="0053355C"/>
    <w:rsid w:val="005342C1"/>
    <w:rsid w:val="005954FF"/>
    <w:rsid w:val="007406F6"/>
    <w:rsid w:val="007F3297"/>
    <w:rsid w:val="00853734"/>
    <w:rsid w:val="00866DA8"/>
    <w:rsid w:val="00896BFD"/>
    <w:rsid w:val="00927B93"/>
    <w:rsid w:val="00A2216D"/>
    <w:rsid w:val="00A820D1"/>
    <w:rsid w:val="00AA15B4"/>
    <w:rsid w:val="00AB058B"/>
    <w:rsid w:val="00BC568B"/>
    <w:rsid w:val="00CC7B0B"/>
    <w:rsid w:val="00D47852"/>
    <w:rsid w:val="00F12E4B"/>
    <w:rsid w:val="00F65473"/>
    <w:rsid w:val="00F736BC"/>
    <w:rsid w:val="0120E203"/>
    <w:rsid w:val="013080A1"/>
    <w:rsid w:val="01BA24DB"/>
    <w:rsid w:val="0213B0A4"/>
    <w:rsid w:val="0245A555"/>
    <w:rsid w:val="02F5A049"/>
    <w:rsid w:val="03499B9B"/>
    <w:rsid w:val="0437B9B7"/>
    <w:rsid w:val="043A1AA3"/>
    <w:rsid w:val="04557EE8"/>
    <w:rsid w:val="045AD389"/>
    <w:rsid w:val="0491FB4B"/>
    <w:rsid w:val="05252505"/>
    <w:rsid w:val="055A3BEE"/>
    <w:rsid w:val="058F4E71"/>
    <w:rsid w:val="066C30C2"/>
    <w:rsid w:val="067DA41F"/>
    <w:rsid w:val="068A5644"/>
    <w:rsid w:val="068D95FE"/>
    <w:rsid w:val="08FC136F"/>
    <w:rsid w:val="09CDFD85"/>
    <w:rsid w:val="0A5679B1"/>
    <w:rsid w:val="0B2ADDF6"/>
    <w:rsid w:val="0B6304F4"/>
    <w:rsid w:val="0BC97D72"/>
    <w:rsid w:val="0BDB4CC4"/>
    <w:rsid w:val="0C27E82B"/>
    <w:rsid w:val="0C2A8E1E"/>
    <w:rsid w:val="0C33B431"/>
    <w:rsid w:val="0C378FE8"/>
    <w:rsid w:val="0CFC7983"/>
    <w:rsid w:val="0DC3FC04"/>
    <w:rsid w:val="0DD1E272"/>
    <w:rsid w:val="0EBB7C2A"/>
    <w:rsid w:val="0FD2E7E2"/>
    <w:rsid w:val="102CACE9"/>
    <w:rsid w:val="105DCC8B"/>
    <w:rsid w:val="10D8DDA4"/>
    <w:rsid w:val="11196A3B"/>
    <w:rsid w:val="1183D66C"/>
    <w:rsid w:val="119DE4B1"/>
    <w:rsid w:val="11ADFA35"/>
    <w:rsid w:val="12AAE33B"/>
    <w:rsid w:val="12B53A9C"/>
    <w:rsid w:val="12F5B214"/>
    <w:rsid w:val="13B06D3E"/>
    <w:rsid w:val="13FD5BF7"/>
    <w:rsid w:val="14957809"/>
    <w:rsid w:val="155461E6"/>
    <w:rsid w:val="157CD462"/>
    <w:rsid w:val="15992C58"/>
    <w:rsid w:val="1631486A"/>
    <w:rsid w:val="168AB396"/>
    <w:rsid w:val="16EB619D"/>
    <w:rsid w:val="17CD18CB"/>
    <w:rsid w:val="17DDEEFB"/>
    <w:rsid w:val="188C02A8"/>
    <w:rsid w:val="19C25458"/>
    <w:rsid w:val="1AB302C5"/>
    <w:rsid w:val="1AB448FD"/>
    <w:rsid w:val="1ABA7397"/>
    <w:rsid w:val="1AE8961B"/>
    <w:rsid w:val="1AEE0C5C"/>
    <w:rsid w:val="1AF5B06A"/>
    <w:rsid w:val="1B04B98D"/>
    <w:rsid w:val="1BACC3A9"/>
    <w:rsid w:val="1C51C581"/>
    <w:rsid w:val="1CA7D68A"/>
    <w:rsid w:val="1DA441F9"/>
    <w:rsid w:val="1DA65A00"/>
    <w:rsid w:val="1DF64662"/>
    <w:rsid w:val="1E289667"/>
    <w:rsid w:val="1E9D3411"/>
    <w:rsid w:val="1EB1DF63"/>
    <w:rsid w:val="1EDD4C20"/>
    <w:rsid w:val="1F14CBE0"/>
    <w:rsid w:val="203195DC"/>
    <w:rsid w:val="20738D0E"/>
    <w:rsid w:val="2140F365"/>
    <w:rsid w:val="21610C44"/>
    <w:rsid w:val="218D87CF"/>
    <w:rsid w:val="21A02E04"/>
    <w:rsid w:val="21AF2E81"/>
    <w:rsid w:val="2291E224"/>
    <w:rsid w:val="22C10705"/>
    <w:rsid w:val="245CD766"/>
    <w:rsid w:val="24EE1A57"/>
    <w:rsid w:val="250992A0"/>
    <w:rsid w:val="25A0405A"/>
    <w:rsid w:val="25A6AD9C"/>
    <w:rsid w:val="26611E18"/>
    <w:rsid w:val="2672ED6A"/>
    <w:rsid w:val="2689EAB8"/>
    <w:rsid w:val="268C15C7"/>
    <w:rsid w:val="26CA7AE3"/>
    <w:rsid w:val="274ED7BB"/>
    <w:rsid w:val="283CA7C1"/>
    <w:rsid w:val="28664B44"/>
    <w:rsid w:val="28796A1F"/>
    <w:rsid w:val="28B7BAC4"/>
    <w:rsid w:val="2954A5CF"/>
    <w:rsid w:val="29774397"/>
    <w:rsid w:val="2A0DBFEB"/>
    <w:rsid w:val="2A4113AF"/>
    <w:rsid w:val="2A56DEC8"/>
    <w:rsid w:val="2A73B17D"/>
    <w:rsid w:val="2AAC916C"/>
    <w:rsid w:val="2AE510BA"/>
    <w:rsid w:val="2B49C324"/>
    <w:rsid w:val="2BA2A6CB"/>
    <w:rsid w:val="2C4EE319"/>
    <w:rsid w:val="2ED811E6"/>
    <w:rsid w:val="2F002D1F"/>
    <w:rsid w:val="2F1E5128"/>
    <w:rsid w:val="2F35B5AD"/>
    <w:rsid w:val="2F64857C"/>
    <w:rsid w:val="2F8E4F36"/>
    <w:rsid w:val="2F8EAE43"/>
    <w:rsid w:val="3011566A"/>
    <w:rsid w:val="30475406"/>
    <w:rsid w:val="30BDF68F"/>
    <w:rsid w:val="311327D0"/>
    <w:rsid w:val="3192DBB2"/>
    <w:rsid w:val="320F76BE"/>
    <w:rsid w:val="322BD9FA"/>
    <w:rsid w:val="327EC362"/>
    <w:rsid w:val="32DF9394"/>
    <w:rsid w:val="339F874B"/>
    <w:rsid w:val="33A9118E"/>
    <w:rsid w:val="348BC4E5"/>
    <w:rsid w:val="34A17BA3"/>
    <w:rsid w:val="34BF0A57"/>
    <w:rsid w:val="34F09498"/>
    <w:rsid w:val="34F5E016"/>
    <w:rsid w:val="35627F5E"/>
    <w:rsid w:val="357E5F24"/>
    <w:rsid w:val="3629B848"/>
    <w:rsid w:val="366EC535"/>
    <w:rsid w:val="36B5ACB9"/>
    <w:rsid w:val="37AF4611"/>
    <w:rsid w:val="3889ADD6"/>
    <w:rsid w:val="39D45545"/>
    <w:rsid w:val="39EDBD0D"/>
    <w:rsid w:val="3A7EE892"/>
    <w:rsid w:val="3BBB6EA8"/>
    <w:rsid w:val="3BF8E791"/>
    <w:rsid w:val="3C333E25"/>
    <w:rsid w:val="3C786970"/>
    <w:rsid w:val="3CCA4D26"/>
    <w:rsid w:val="3D00403E"/>
    <w:rsid w:val="3D3CFE31"/>
    <w:rsid w:val="3D50DC50"/>
    <w:rsid w:val="3D5EE90E"/>
    <w:rsid w:val="3D8E43BB"/>
    <w:rsid w:val="3E17D514"/>
    <w:rsid w:val="3EFAB96F"/>
    <w:rsid w:val="3F1CC88F"/>
    <w:rsid w:val="3F77FB55"/>
    <w:rsid w:val="40CC58B4"/>
    <w:rsid w:val="414A4567"/>
    <w:rsid w:val="4167B503"/>
    <w:rsid w:val="423E5DB5"/>
    <w:rsid w:val="427257EF"/>
    <w:rsid w:val="427B419C"/>
    <w:rsid w:val="42AF9C17"/>
    <w:rsid w:val="42D44867"/>
    <w:rsid w:val="42FDEBEA"/>
    <w:rsid w:val="43CE2A92"/>
    <w:rsid w:val="440F91FF"/>
    <w:rsid w:val="44FB676C"/>
    <w:rsid w:val="455CD61A"/>
    <w:rsid w:val="457A2FA0"/>
    <w:rsid w:val="45E391D6"/>
    <w:rsid w:val="45ED1619"/>
    <w:rsid w:val="460BE929"/>
    <w:rsid w:val="46358CAC"/>
    <w:rsid w:val="464AE174"/>
    <w:rsid w:val="46602D03"/>
    <w:rsid w:val="466B036F"/>
    <w:rsid w:val="4722FD87"/>
    <w:rsid w:val="474EB2BF"/>
    <w:rsid w:val="482DF02E"/>
    <w:rsid w:val="48D8E3E8"/>
    <w:rsid w:val="49B60854"/>
    <w:rsid w:val="49DCD7A2"/>
    <w:rsid w:val="4A65AB26"/>
    <w:rsid w:val="4B339E26"/>
    <w:rsid w:val="4C1084AA"/>
    <w:rsid w:val="4C1C637C"/>
    <w:rsid w:val="4D147864"/>
    <w:rsid w:val="4D166408"/>
    <w:rsid w:val="4D2A0757"/>
    <w:rsid w:val="4D4480A6"/>
    <w:rsid w:val="4EB23469"/>
    <w:rsid w:val="4ED9791A"/>
    <w:rsid w:val="4EE772F4"/>
    <w:rsid w:val="4EF09985"/>
    <w:rsid w:val="4F714BBF"/>
    <w:rsid w:val="4FA3CC4D"/>
    <w:rsid w:val="50002C84"/>
    <w:rsid w:val="508D6605"/>
    <w:rsid w:val="51E885BA"/>
    <w:rsid w:val="52DC117D"/>
    <w:rsid w:val="52FE194F"/>
    <w:rsid w:val="530787BD"/>
    <w:rsid w:val="5320B7FF"/>
    <w:rsid w:val="5358E775"/>
    <w:rsid w:val="5375196E"/>
    <w:rsid w:val="53854D7F"/>
    <w:rsid w:val="53B3F304"/>
    <w:rsid w:val="53C3FF8B"/>
    <w:rsid w:val="53C52FBD"/>
    <w:rsid w:val="5444BCE2"/>
    <w:rsid w:val="54AF817C"/>
    <w:rsid w:val="54BEE8F2"/>
    <w:rsid w:val="54CAEC76"/>
    <w:rsid w:val="55211DE0"/>
    <w:rsid w:val="562B4F0B"/>
    <w:rsid w:val="565900DF"/>
    <w:rsid w:val="56A14813"/>
    <w:rsid w:val="56BA18CC"/>
    <w:rsid w:val="57454888"/>
    <w:rsid w:val="57722B78"/>
    <w:rsid w:val="5795B5D5"/>
    <w:rsid w:val="57AEDE32"/>
    <w:rsid w:val="57D44DC0"/>
    <w:rsid w:val="57FEFBCC"/>
    <w:rsid w:val="585E2968"/>
    <w:rsid w:val="58D4DF09"/>
    <w:rsid w:val="5908B996"/>
    <w:rsid w:val="5933B145"/>
    <w:rsid w:val="59EC17CA"/>
    <w:rsid w:val="5A51A8DA"/>
    <w:rsid w:val="5A58B196"/>
    <w:rsid w:val="5A71AF70"/>
    <w:rsid w:val="5AA1B482"/>
    <w:rsid w:val="5B2C75F9"/>
    <w:rsid w:val="5B2E2A76"/>
    <w:rsid w:val="5C0DB34D"/>
    <w:rsid w:val="5CC8B49F"/>
    <w:rsid w:val="5CCBA6FA"/>
    <w:rsid w:val="5CFFC9BB"/>
    <w:rsid w:val="5DA6D9E3"/>
    <w:rsid w:val="5E895038"/>
    <w:rsid w:val="5E9B9A1C"/>
    <w:rsid w:val="5F0FA6F4"/>
    <w:rsid w:val="5F71C4B7"/>
    <w:rsid w:val="5FE25404"/>
    <w:rsid w:val="60019B99"/>
    <w:rsid w:val="60376A7D"/>
    <w:rsid w:val="6043AB24"/>
    <w:rsid w:val="60A389CF"/>
    <w:rsid w:val="613C981B"/>
    <w:rsid w:val="613EC32A"/>
    <w:rsid w:val="61B59264"/>
    <w:rsid w:val="61F19120"/>
    <w:rsid w:val="6321C021"/>
    <w:rsid w:val="63480E14"/>
    <w:rsid w:val="6370848E"/>
    <w:rsid w:val="63C8F39B"/>
    <w:rsid w:val="63DB2A91"/>
    <w:rsid w:val="642027E5"/>
    <w:rsid w:val="643106A7"/>
    <w:rsid w:val="66519588"/>
    <w:rsid w:val="66608894"/>
    <w:rsid w:val="6674C0C7"/>
    <w:rsid w:val="66BF5474"/>
    <w:rsid w:val="674C568A"/>
    <w:rsid w:val="6764A010"/>
    <w:rsid w:val="683BD60F"/>
    <w:rsid w:val="68864C54"/>
    <w:rsid w:val="68B6893A"/>
    <w:rsid w:val="6922BD76"/>
    <w:rsid w:val="697003AE"/>
    <w:rsid w:val="699101A5"/>
    <w:rsid w:val="699D820C"/>
    <w:rsid w:val="69F3239F"/>
    <w:rsid w:val="6AD288F3"/>
    <w:rsid w:val="6B0C8F5E"/>
    <w:rsid w:val="6B3BD870"/>
    <w:rsid w:val="6B8A0280"/>
    <w:rsid w:val="6BEE29FC"/>
    <w:rsid w:val="6BF0A51C"/>
    <w:rsid w:val="6C07AC3A"/>
    <w:rsid w:val="6C381133"/>
    <w:rsid w:val="6C3A8050"/>
    <w:rsid w:val="6C4EEC1B"/>
    <w:rsid w:val="6C9D0E58"/>
    <w:rsid w:val="6E28B8D5"/>
    <w:rsid w:val="6E3410AF"/>
    <w:rsid w:val="6F5BAB62"/>
    <w:rsid w:val="6FC1A2BE"/>
    <w:rsid w:val="6FDFDD84"/>
    <w:rsid w:val="6FFB07BA"/>
    <w:rsid w:val="70C2A184"/>
    <w:rsid w:val="7194482F"/>
    <w:rsid w:val="720464B5"/>
    <w:rsid w:val="7208E3ED"/>
    <w:rsid w:val="720F446C"/>
    <w:rsid w:val="7224A9BE"/>
    <w:rsid w:val="7228DE70"/>
    <w:rsid w:val="72F5CA0E"/>
    <w:rsid w:val="733709F7"/>
    <w:rsid w:val="74621E32"/>
    <w:rsid w:val="7472CAA5"/>
    <w:rsid w:val="757BE3E5"/>
    <w:rsid w:val="75B427F1"/>
    <w:rsid w:val="75D1CEA0"/>
    <w:rsid w:val="76C17FD5"/>
    <w:rsid w:val="7741CFCC"/>
    <w:rsid w:val="782ABECE"/>
    <w:rsid w:val="78C60268"/>
    <w:rsid w:val="78FC25A6"/>
    <w:rsid w:val="7B2E788D"/>
    <w:rsid w:val="7B4AE356"/>
    <w:rsid w:val="7B4E1C5E"/>
    <w:rsid w:val="7B642609"/>
    <w:rsid w:val="7C3F26C5"/>
    <w:rsid w:val="7D401056"/>
    <w:rsid w:val="7D700922"/>
    <w:rsid w:val="7E3B22B2"/>
    <w:rsid w:val="7EC86D40"/>
    <w:rsid w:val="7F41960A"/>
    <w:rsid w:val="7F798E84"/>
    <w:rsid w:val="7FE857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852"/>
  </w:style>
  <w:style w:type="paragraph" w:styleId="Nagwek1">
    <w:name w:val="heading 1"/>
    <w:basedOn w:val="Normalny"/>
    <w:next w:val="Normalny"/>
    <w:link w:val="Nagwek1Znak"/>
    <w:uiPriority w:val="9"/>
    <w:qFormat/>
    <w:rsid w:val="00D47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478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03DF"/>
    <w:rPr>
      <w:color w:val="0563C1" w:themeColor="hyperlink"/>
      <w:u w:val="single"/>
    </w:rPr>
  </w:style>
  <w:style w:type="character" w:customStyle="1" w:styleId="UnresolvedMention">
    <w:name w:val="Unresolved Mention"/>
    <w:basedOn w:val="Domylnaczcionkaakapitu"/>
    <w:uiPriority w:val="99"/>
    <w:semiHidden/>
    <w:unhideWhenUsed/>
    <w:rsid w:val="003503DF"/>
    <w:rPr>
      <w:color w:val="605E5C"/>
      <w:shd w:val="clear" w:color="auto" w:fill="E1DFDD"/>
    </w:rPr>
  </w:style>
  <w:style w:type="character" w:customStyle="1" w:styleId="Nagwek1Znak">
    <w:name w:val="Nagłówek 1 Znak"/>
    <w:basedOn w:val="Domylnaczcionkaakapitu"/>
    <w:link w:val="Nagwek1"/>
    <w:uiPriority w:val="9"/>
    <w:rsid w:val="00D47852"/>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47852"/>
    <w:pPr>
      <w:ind w:left="720"/>
      <w:contextualSpacing/>
    </w:pPr>
  </w:style>
  <w:style w:type="character" w:customStyle="1" w:styleId="Nagwek2Znak">
    <w:name w:val="Nagłówek 2 Znak"/>
    <w:basedOn w:val="Domylnaczcionkaakapitu"/>
    <w:link w:val="Nagwek2"/>
    <w:uiPriority w:val="9"/>
    <w:rsid w:val="00D47852"/>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D47852"/>
  </w:style>
  <w:style w:type="paragraph" w:styleId="Nagwek">
    <w:name w:val="header"/>
    <w:basedOn w:val="Normalny"/>
    <w:link w:val="NagwekZnak"/>
    <w:uiPriority w:val="99"/>
    <w:unhideWhenUsed/>
    <w:rsid w:val="00D4785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47852"/>
  </w:style>
  <w:style w:type="paragraph" w:styleId="Stopka">
    <w:name w:val="footer"/>
    <w:basedOn w:val="Normalny"/>
    <w:link w:val="StopkaZnak"/>
    <w:uiPriority w:val="99"/>
    <w:unhideWhenUsed/>
    <w:rsid w:val="00D47852"/>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03DF"/>
    <w:rPr>
      <w:color w:val="0563C1" w:themeColor="hyperlink"/>
      <w:u w:val="single"/>
    </w:rPr>
  </w:style>
  <w:style w:type="character" w:customStyle="1" w:styleId="UnresolvedMention">
    <w:name w:val="Unresolved Mention"/>
    <w:basedOn w:val="Domylnaczcionkaakapitu"/>
    <w:uiPriority w:val="99"/>
    <w:semiHidden/>
    <w:unhideWhenUsed/>
    <w:rsid w:val="003503DF"/>
    <w:rPr>
      <w:color w:val="605E5C"/>
      <w:shd w:val="clear" w:color="auto" w:fill="E1DFDD"/>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pPr>
      <w:ind w:left="720"/>
      <w:contextualSpacing/>
    </w:p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kretariat@xlo.edu.gdynia.pl"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logdyni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itt@xlogdynia.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6f05089e-423c-45d1-9864-52cf0d02aa48" xsi:nil="true"/>
    <Is_Collaboration_Space_Locked xmlns="6f05089e-423c-45d1-9864-52cf0d02aa48" xsi:nil="true"/>
    <Teams_Channel_Section_Location xmlns="6f05089e-423c-45d1-9864-52cf0d02aa48" xsi:nil="true"/>
    <AppVersion xmlns="6f05089e-423c-45d1-9864-52cf0d02aa48" xsi:nil="true"/>
    <Invited_Teachers xmlns="6f05089e-423c-45d1-9864-52cf0d02aa48" xsi:nil="true"/>
    <Invited_Students xmlns="6f05089e-423c-45d1-9864-52cf0d02aa48" xsi:nil="true"/>
    <Math_Settings xmlns="6f05089e-423c-45d1-9864-52cf0d02aa48" xsi:nil="true"/>
    <Templates xmlns="6f05089e-423c-45d1-9864-52cf0d02aa48" xsi:nil="true"/>
    <Has_Teacher_Only_SectionGroup xmlns="6f05089e-423c-45d1-9864-52cf0d02aa48" xsi:nil="true"/>
    <Owner xmlns="6f05089e-423c-45d1-9864-52cf0d02aa48">
      <UserInfo>
        <DisplayName/>
        <AccountId xsi:nil="true"/>
        <AccountType/>
      </UserInfo>
    </Owner>
    <Teachers xmlns="6f05089e-423c-45d1-9864-52cf0d02aa48">
      <UserInfo>
        <DisplayName/>
        <AccountId xsi:nil="true"/>
        <AccountType/>
      </UserInfo>
    </Teachers>
    <LMS_Mappings xmlns="6f05089e-423c-45d1-9864-52cf0d02aa48" xsi:nil="true"/>
    <NotebookType xmlns="6f05089e-423c-45d1-9864-52cf0d02aa48" xsi:nil="true"/>
    <CultureName xmlns="6f05089e-423c-45d1-9864-52cf0d02aa48" xsi:nil="true"/>
    <FolderType xmlns="6f05089e-423c-45d1-9864-52cf0d02aa48" xsi:nil="true"/>
    <Students xmlns="6f05089e-423c-45d1-9864-52cf0d02aa48">
      <UserInfo>
        <DisplayName/>
        <AccountId xsi:nil="true"/>
        <AccountType/>
      </UserInfo>
    </Students>
    <Student_Groups xmlns="6f05089e-423c-45d1-9864-52cf0d02aa48">
      <UserInfo>
        <DisplayName/>
        <AccountId xsi:nil="true"/>
        <AccountType/>
      </UserInfo>
    </Student_Groups>
    <Distribution_Groups xmlns="6f05089e-423c-45d1-9864-52cf0d02aa48" xsi:nil="true"/>
    <TeamsChannelId xmlns="6f05089e-423c-45d1-9864-52cf0d02aa48" xsi:nil="true"/>
    <IsNotebookLocked xmlns="6f05089e-423c-45d1-9864-52cf0d02aa48" xsi:nil="true"/>
    <Self_Registration_Enabled xmlns="6f05089e-423c-45d1-9864-52cf0d02aa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04C845E0EABF438070D5FE961108FF" ma:contentTypeVersion="34" ma:contentTypeDescription="Utwórz nowy dokument." ma:contentTypeScope="" ma:versionID="42a25f23339fb919f8ce6b04e5f8cd0b">
  <xsd:schema xmlns:xsd="http://www.w3.org/2001/XMLSchema" xmlns:xs="http://www.w3.org/2001/XMLSchema" xmlns:p="http://schemas.microsoft.com/office/2006/metadata/properties" xmlns:ns3="6f05089e-423c-45d1-9864-52cf0d02aa48" xmlns:ns4="ee2a315c-fca6-473e-ac2b-6ea8ae6018dc" targetNamespace="http://schemas.microsoft.com/office/2006/metadata/properties" ma:root="true" ma:fieldsID="ed912a38c9b5dc3591862977dfe1f4cb" ns3:_="" ns4:_="">
    <xsd:import namespace="6f05089e-423c-45d1-9864-52cf0d02aa48"/>
    <xsd:import namespace="ee2a315c-fca6-473e-ac2b-6ea8ae6018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5089e-423c-45d1-9864-52cf0d02a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a315c-fca6-473e-ac2b-6ea8ae6018dc" elementFormDefault="qualified">
    <xsd:import namespace="http://schemas.microsoft.com/office/2006/documentManagement/types"/>
    <xsd:import namespace="http://schemas.microsoft.com/office/infopath/2007/PartnerControls"/>
    <xsd:element name="SharedWithUsers" ma:index="3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Udostępnione dla — szczegóły" ma:internalName="SharedWithDetails" ma:readOnly="true">
      <xsd:simpleType>
        <xsd:restriction base="dms:Note">
          <xsd:maxLength value="255"/>
        </xsd:restriction>
      </xsd:simpleType>
    </xsd:element>
    <xsd:element name="SharingHintHash" ma:index="4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2B1C-780D-45CB-BBA3-F085817FF2EA}">
  <ds:schemaRefs>
    <ds:schemaRef ds:uri="http://schemas.microsoft.com/office/2006/metadata/properties"/>
    <ds:schemaRef ds:uri="http://schemas.microsoft.com/office/infopath/2007/PartnerControls"/>
    <ds:schemaRef ds:uri="6f05089e-423c-45d1-9864-52cf0d02aa48"/>
  </ds:schemaRefs>
</ds:datastoreItem>
</file>

<file path=customXml/itemProps2.xml><?xml version="1.0" encoding="utf-8"?>
<ds:datastoreItem xmlns:ds="http://schemas.openxmlformats.org/officeDocument/2006/customXml" ds:itemID="{09C09990-6643-4199-9290-03924D25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5089e-423c-45d1-9864-52cf0d02aa48"/>
    <ds:schemaRef ds:uri="ee2a315c-fca6-473e-ac2b-6ea8ae601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F89C2-99E6-4DAA-8F5E-0E61B5E68891}">
  <ds:schemaRefs>
    <ds:schemaRef ds:uri="http://schemas.microsoft.com/sharepoint/v3/contenttype/forms"/>
  </ds:schemaRefs>
</ds:datastoreItem>
</file>

<file path=customXml/itemProps4.xml><?xml version="1.0" encoding="utf-8"?>
<ds:datastoreItem xmlns:ds="http://schemas.openxmlformats.org/officeDocument/2006/customXml" ds:itemID="{348F4DA6-6F4D-468E-A0C5-144A3623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8524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Witt</dc:creator>
  <cp:lastModifiedBy>s46azienkiewicz</cp:lastModifiedBy>
  <cp:revision>2</cp:revision>
  <dcterms:created xsi:type="dcterms:W3CDTF">2021-11-22T12:46:00Z</dcterms:created>
  <dcterms:modified xsi:type="dcterms:W3CDTF">2021-11-22T12:46:00Z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0x010100D404C845E0EABF438070D5FE961108FF</vt:lpwstr>
  </property>
</Properties>
</file>